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EDBBD" w14:textId="548E0C62" w:rsidR="00EF59E2" w:rsidRPr="00802F9E" w:rsidRDefault="00405FF4" w:rsidP="00EF59E2">
      <w:pPr>
        <w:tabs>
          <w:tab w:val="right" w:pos="9072"/>
        </w:tabs>
        <w:rPr>
          <w:sz w:val="20"/>
          <w:szCs w:val="20"/>
        </w:rPr>
      </w:pPr>
      <w:r w:rsidRPr="00FC7E52">
        <w:rPr>
          <w:b/>
          <w:bCs/>
          <w:sz w:val="24"/>
          <w:szCs w:val="24"/>
        </w:rPr>
        <w:t>Trinkwasser</w:t>
      </w:r>
      <w:r w:rsidR="00EF59E2" w:rsidRPr="00FC7E52">
        <w:rPr>
          <w:b/>
          <w:bCs/>
          <w:sz w:val="24"/>
          <w:szCs w:val="24"/>
        </w:rPr>
        <w:t>, Mitteilung auf Webseite</w:t>
      </w:r>
      <w:r w:rsidR="00EF59E2" w:rsidRPr="00802F9E">
        <w:rPr>
          <w:sz w:val="20"/>
          <w:szCs w:val="20"/>
        </w:rPr>
        <w:t xml:space="preserve"> </w:t>
      </w:r>
      <w:r w:rsidR="00EF59E2" w:rsidRPr="00802F9E">
        <w:rPr>
          <w:sz w:val="20"/>
          <w:szCs w:val="20"/>
        </w:rPr>
        <w:tab/>
      </w:r>
      <w:r w:rsidR="000D71C4">
        <w:rPr>
          <w:sz w:val="20"/>
          <w:szCs w:val="20"/>
        </w:rPr>
        <w:t>20.04.2022</w:t>
      </w:r>
      <w:r w:rsidR="00150EBD" w:rsidRPr="00802F9E">
        <w:rPr>
          <w:sz w:val="20"/>
          <w:szCs w:val="20"/>
        </w:rPr>
        <w:t xml:space="preserve"> </w:t>
      </w:r>
      <w:r w:rsidR="00804F27">
        <w:rPr>
          <w:sz w:val="20"/>
          <w:szCs w:val="20"/>
        </w:rPr>
        <w:t>moe</w:t>
      </w:r>
    </w:p>
    <w:p w14:paraId="7A85AE50" w14:textId="2C671BDE" w:rsidR="00D22248" w:rsidRPr="00300D38" w:rsidRDefault="00150EBD" w:rsidP="00ED5366">
      <w:pPr>
        <w:pBdr>
          <w:bottom w:val="single" w:sz="4" w:space="1" w:color="auto"/>
        </w:pBdr>
        <w:rPr>
          <w:rFonts w:asciiTheme="minorHAnsi" w:hAnsiTheme="minorHAnsi"/>
          <w:sz w:val="20"/>
          <w:szCs w:val="20"/>
        </w:rPr>
      </w:pPr>
      <w:r w:rsidRPr="00802F9E">
        <w:rPr>
          <w:sz w:val="20"/>
          <w:szCs w:val="20"/>
        </w:rPr>
        <w:t>Einwohnergemeinde Subingen</w:t>
      </w:r>
    </w:p>
    <w:p w14:paraId="5B841325" w14:textId="6405CA90" w:rsidR="00D22248" w:rsidRDefault="00D22248" w:rsidP="00EF59E2">
      <w:pPr>
        <w:rPr>
          <w:rFonts w:asciiTheme="minorHAnsi" w:hAnsiTheme="minorHAnsi"/>
          <w:sz w:val="20"/>
          <w:szCs w:val="20"/>
        </w:rPr>
      </w:pPr>
    </w:p>
    <w:p w14:paraId="1C904526" w14:textId="02B1658E" w:rsidR="00F5391E" w:rsidRPr="00300D38" w:rsidRDefault="00F5391E" w:rsidP="00F5391E">
      <w:pPr>
        <w:shd w:val="clear" w:color="auto" w:fill="FFFFFF"/>
        <w:spacing w:line="240" w:lineRule="atLeast"/>
        <w:textAlignment w:val="top"/>
        <w:rPr>
          <w:rFonts w:asciiTheme="minorHAnsi" w:eastAsia="Times New Roman" w:hAnsiTheme="minorHAnsi" w:cs="Helvetica"/>
          <w:b/>
          <w:bCs/>
          <w:color w:val="000000"/>
          <w:spacing w:val="2"/>
          <w:sz w:val="20"/>
          <w:szCs w:val="20"/>
          <w:lang w:eastAsia="de-CH"/>
        </w:rPr>
      </w:pPr>
      <w:r w:rsidRPr="00300D38">
        <w:rPr>
          <w:rFonts w:asciiTheme="minorHAnsi" w:eastAsia="Times New Roman" w:hAnsiTheme="minorHAnsi" w:cs="Helvetica"/>
          <w:b/>
          <w:bCs/>
          <w:color w:val="000000"/>
          <w:spacing w:val="2"/>
          <w:sz w:val="20"/>
          <w:szCs w:val="20"/>
          <w:lang w:eastAsia="de-CH"/>
        </w:rPr>
        <w:t>Wasserqualität Niederdruckversorgung Subingen</w:t>
      </w:r>
      <w:r>
        <w:rPr>
          <w:rFonts w:asciiTheme="minorHAnsi" w:eastAsia="Times New Roman" w:hAnsiTheme="minorHAnsi" w:cs="Helvetica"/>
          <w:b/>
          <w:bCs/>
          <w:color w:val="000000"/>
          <w:spacing w:val="2"/>
          <w:sz w:val="20"/>
          <w:szCs w:val="20"/>
          <w:lang w:eastAsia="de-CH"/>
        </w:rPr>
        <w:t xml:space="preserve"> (Hirserenbrunnen)</w:t>
      </w:r>
      <w:r w:rsidRPr="00300D38">
        <w:rPr>
          <w:rFonts w:asciiTheme="minorHAnsi" w:eastAsia="Times New Roman" w:hAnsiTheme="minorHAnsi" w:cs="Helvetica"/>
          <w:b/>
          <w:bCs/>
          <w:color w:val="000000"/>
          <w:spacing w:val="2"/>
          <w:sz w:val="20"/>
          <w:szCs w:val="20"/>
          <w:lang w:eastAsia="de-CH"/>
        </w:rPr>
        <w:t xml:space="preserve"> / Wasserqualität gemessen am </w:t>
      </w:r>
      <w:r w:rsidR="00FD06CC">
        <w:rPr>
          <w:rFonts w:asciiTheme="minorHAnsi" w:eastAsia="Times New Roman" w:hAnsiTheme="minorHAnsi" w:cs="Helvetica"/>
          <w:b/>
          <w:bCs/>
          <w:color w:val="000000"/>
          <w:spacing w:val="2"/>
          <w:sz w:val="20"/>
          <w:szCs w:val="20"/>
          <w:lang w:eastAsia="de-CH"/>
        </w:rPr>
        <w:t>5.4.2022</w:t>
      </w:r>
    </w:p>
    <w:p w14:paraId="65B99500" w14:textId="77777777" w:rsidR="00F5391E" w:rsidRPr="00300D38" w:rsidRDefault="00F5391E" w:rsidP="00F5391E">
      <w:pPr>
        <w:numPr>
          <w:ilvl w:val="0"/>
          <w:numId w:val="1"/>
        </w:numPr>
        <w:shd w:val="clear" w:color="auto" w:fill="FFFFFF"/>
        <w:spacing w:line="240" w:lineRule="atLeast"/>
        <w:ind w:left="493" w:hanging="357"/>
        <w:textAlignment w:val="top"/>
        <w:rPr>
          <w:rFonts w:asciiTheme="minorHAnsi" w:eastAsia="Times New Roman" w:hAnsiTheme="minorHAnsi" w:cs="Helvetica"/>
          <w:color w:val="000000"/>
          <w:spacing w:val="2"/>
          <w:sz w:val="20"/>
          <w:szCs w:val="20"/>
          <w:lang w:eastAsia="de-CH"/>
        </w:rPr>
      </w:pPr>
      <w:r w:rsidRPr="00300D38">
        <w:rPr>
          <w:rFonts w:asciiTheme="minorHAnsi" w:eastAsia="Times New Roman" w:hAnsiTheme="minorHAnsi" w:cs="Helvetica"/>
          <w:color w:val="000000"/>
          <w:spacing w:val="2"/>
          <w:sz w:val="20"/>
          <w:szCs w:val="20"/>
          <w:lang w:eastAsia="de-CH"/>
        </w:rPr>
        <w:t>Gesamthärte</w:t>
      </w:r>
      <w:r>
        <w:rPr>
          <w:rFonts w:asciiTheme="minorHAnsi" w:eastAsia="Times New Roman" w:hAnsiTheme="minorHAnsi" w:cs="Helvetica"/>
          <w:color w:val="000000"/>
          <w:spacing w:val="2"/>
          <w:sz w:val="20"/>
          <w:szCs w:val="20"/>
          <w:lang w:eastAsia="de-CH"/>
        </w:rPr>
        <w:t xml:space="preserve"> 32</w:t>
      </w:r>
      <w:r w:rsidRPr="00300D38">
        <w:rPr>
          <w:rFonts w:asciiTheme="minorHAnsi" w:eastAsia="Times New Roman" w:hAnsiTheme="minorHAnsi" w:cs="Helvetica"/>
          <w:color w:val="000000"/>
          <w:spacing w:val="2"/>
          <w:sz w:val="20"/>
          <w:szCs w:val="20"/>
          <w:lang w:eastAsia="de-CH"/>
        </w:rPr>
        <w:t>° fH.</w:t>
      </w:r>
    </w:p>
    <w:p w14:paraId="1B9604CF" w14:textId="66E88715" w:rsidR="00F5391E" w:rsidRPr="00300D38" w:rsidRDefault="00F5391E" w:rsidP="00F5391E">
      <w:pPr>
        <w:numPr>
          <w:ilvl w:val="0"/>
          <w:numId w:val="1"/>
        </w:numPr>
        <w:shd w:val="clear" w:color="auto" w:fill="FFFFFF"/>
        <w:spacing w:line="240" w:lineRule="atLeast"/>
        <w:ind w:left="493" w:hanging="357"/>
        <w:textAlignment w:val="top"/>
        <w:rPr>
          <w:rFonts w:asciiTheme="minorHAnsi" w:eastAsia="Times New Roman" w:hAnsiTheme="minorHAnsi" w:cs="Helvetica"/>
          <w:color w:val="000000"/>
          <w:spacing w:val="2"/>
          <w:sz w:val="20"/>
          <w:szCs w:val="20"/>
          <w:lang w:eastAsia="de-CH"/>
        </w:rPr>
      </w:pPr>
      <w:r w:rsidRPr="00300D38">
        <w:rPr>
          <w:rFonts w:asciiTheme="minorHAnsi" w:eastAsia="Times New Roman" w:hAnsiTheme="minorHAnsi" w:cs="Helvetica"/>
          <w:color w:val="000000"/>
          <w:spacing w:val="2"/>
          <w:sz w:val="20"/>
          <w:szCs w:val="20"/>
          <w:lang w:eastAsia="de-CH"/>
        </w:rPr>
        <w:t xml:space="preserve">Nitratgehalt: </w:t>
      </w:r>
      <w:r w:rsidR="00AD0FDE">
        <w:rPr>
          <w:rFonts w:asciiTheme="minorHAnsi" w:eastAsia="Times New Roman" w:hAnsiTheme="minorHAnsi" w:cs="Helvetica"/>
          <w:color w:val="000000"/>
          <w:spacing w:val="2"/>
          <w:sz w:val="20"/>
          <w:szCs w:val="20"/>
          <w:lang w:eastAsia="de-CH"/>
        </w:rPr>
        <w:t>26</w:t>
      </w:r>
      <w:r>
        <w:rPr>
          <w:rFonts w:asciiTheme="minorHAnsi" w:eastAsia="Times New Roman" w:hAnsiTheme="minorHAnsi" w:cs="Helvetica"/>
          <w:color w:val="000000"/>
          <w:spacing w:val="2"/>
          <w:sz w:val="20"/>
          <w:szCs w:val="20"/>
          <w:lang w:eastAsia="de-CH"/>
        </w:rPr>
        <w:t>.0</w:t>
      </w:r>
      <w:r w:rsidRPr="00300D38">
        <w:rPr>
          <w:rFonts w:asciiTheme="minorHAnsi" w:eastAsia="Times New Roman" w:hAnsiTheme="minorHAnsi" w:cs="Helvetica"/>
          <w:color w:val="000000"/>
          <w:spacing w:val="2"/>
          <w:sz w:val="20"/>
          <w:szCs w:val="20"/>
          <w:lang w:eastAsia="de-CH"/>
        </w:rPr>
        <w:t xml:space="preserve"> mg/l (liegt deutlich tiefer als der Höchstwert von 40.0 mg/l)</w:t>
      </w:r>
      <w:r>
        <w:rPr>
          <w:rFonts w:asciiTheme="minorHAnsi" w:eastAsia="Times New Roman" w:hAnsiTheme="minorHAnsi" w:cs="Helvetica"/>
          <w:color w:val="000000"/>
          <w:spacing w:val="2"/>
          <w:sz w:val="20"/>
          <w:szCs w:val="20"/>
          <w:lang w:eastAsia="de-CH"/>
        </w:rPr>
        <w:t>.</w:t>
      </w:r>
    </w:p>
    <w:p w14:paraId="65432A93" w14:textId="77777777" w:rsidR="00F5391E" w:rsidRPr="00300D38" w:rsidRDefault="00F5391E" w:rsidP="00F5391E">
      <w:pPr>
        <w:numPr>
          <w:ilvl w:val="0"/>
          <w:numId w:val="1"/>
        </w:numPr>
        <w:shd w:val="clear" w:color="auto" w:fill="FFFFFF"/>
        <w:spacing w:line="240" w:lineRule="atLeast"/>
        <w:ind w:left="493" w:hanging="357"/>
        <w:textAlignment w:val="top"/>
        <w:rPr>
          <w:rFonts w:asciiTheme="minorHAnsi" w:eastAsia="Times New Roman" w:hAnsiTheme="minorHAnsi" w:cs="Helvetica"/>
          <w:color w:val="000000"/>
          <w:spacing w:val="2"/>
          <w:sz w:val="20"/>
          <w:szCs w:val="20"/>
          <w:lang w:eastAsia="de-CH"/>
        </w:rPr>
      </w:pPr>
      <w:r w:rsidRPr="00300D38">
        <w:rPr>
          <w:rFonts w:asciiTheme="minorHAnsi" w:eastAsia="Times New Roman" w:hAnsiTheme="minorHAnsi" w:cs="Helvetica"/>
          <w:color w:val="000000"/>
          <w:spacing w:val="2"/>
          <w:sz w:val="20"/>
          <w:szCs w:val="20"/>
          <w:lang w:eastAsia="de-CH"/>
        </w:rPr>
        <w:t>Das Trinkwasser wird ab dem "</w:t>
      </w:r>
      <w:r>
        <w:rPr>
          <w:rFonts w:asciiTheme="minorHAnsi" w:eastAsia="Times New Roman" w:hAnsiTheme="minorHAnsi" w:cs="Helvetica"/>
          <w:color w:val="000000"/>
          <w:spacing w:val="2"/>
          <w:sz w:val="20"/>
          <w:szCs w:val="20"/>
          <w:lang w:eastAsia="de-CH"/>
        </w:rPr>
        <w:t>Hirserenbrunnen</w:t>
      </w:r>
      <w:r w:rsidRPr="00300D38">
        <w:rPr>
          <w:rFonts w:asciiTheme="minorHAnsi" w:eastAsia="Times New Roman" w:hAnsiTheme="minorHAnsi" w:cs="Helvetica"/>
          <w:color w:val="000000"/>
          <w:spacing w:val="2"/>
          <w:sz w:val="20"/>
          <w:szCs w:val="20"/>
          <w:lang w:eastAsia="de-CH"/>
        </w:rPr>
        <w:t>"</w:t>
      </w:r>
      <w:r>
        <w:rPr>
          <w:rFonts w:asciiTheme="minorHAnsi" w:eastAsia="Times New Roman" w:hAnsiTheme="minorHAnsi" w:cs="Helvetica"/>
          <w:color w:val="000000"/>
          <w:spacing w:val="2"/>
          <w:sz w:val="20"/>
          <w:szCs w:val="20"/>
          <w:lang w:eastAsia="de-CH"/>
        </w:rPr>
        <w:t xml:space="preserve"> </w:t>
      </w:r>
      <w:r w:rsidRPr="00300D38">
        <w:rPr>
          <w:rFonts w:asciiTheme="minorHAnsi" w:eastAsia="Times New Roman" w:hAnsiTheme="minorHAnsi" w:cs="Helvetica"/>
          <w:color w:val="000000"/>
          <w:spacing w:val="2"/>
          <w:sz w:val="20"/>
          <w:szCs w:val="20"/>
          <w:lang w:eastAsia="de-CH"/>
        </w:rPr>
        <w:t xml:space="preserve">auf dem Gemeindegebiet von </w:t>
      </w:r>
      <w:r>
        <w:rPr>
          <w:rFonts w:asciiTheme="minorHAnsi" w:eastAsia="Times New Roman" w:hAnsiTheme="minorHAnsi" w:cs="Helvetica"/>
          <w:color w:val="000000"/>
          <w:spacing w:val="2"/>
          <w:sz w:val="20"/>
          <w:szCs w:val="20"/>
          <w:lang w:eastAsia="de-CH"/>
        </w:rPr>
        <w:t>Subingen (Verenamöösli)</w:t>
      </w:r>
      <w:r w:rsidRPr="00300D38">
        <w:rPr>
          <w:rFonts w:asciiTheme="minorHAnsi" w:eastAsia="Times New Roman" w:hAnsiTheme="minorHAnsi" w:cs="Helvetica"/>
          <w:color w:val="000000"/>
          <w:spacing w:val="2"/>
          <w:sz w:val="20"/>
          <w:szCs w:val="20"/>
          <w:lang w:eastAsia="de-CH"/>
        </w:rPr>
        <w:t xml:space="preserve"> bezogen.</w:t>
      </w:r>
    </w:p>
    <w:p w14:paraId="5CC53E24" w14:textId="77777777" w:rsidR="00F5391E" w:rsidRDefault="00F5391E" w:rsidP="00F5391E">
      <w:pPr>
        <w:numPr>
          <w:ilvl w:val="0"/>
          <w:numId w:val="1"/>
        </w:numPr>
        <w:shd w:val="clear" w:color="auto" w:fill="FFFFFF"/>
        <w:spacing w:line="240" w:lineRule="atLeast"/>
        <w:ind w:left="493" w:hanging="357"/>
        <w:textAlignment w:val="top"/>
        <w:rPr>
          <w:rFonts w:asciiTheme="minorHAnsi" w:hAnsiTheme="minorHAnsi"/>
          <w:sz w:val="20"/>
          <w:szCs w:val="20"/>
        </w:rPr>
      </w:pPr>
      <w:r w:rsidRPr="00300D38">
        <w:rPr>
          <w:rFonts w:asciiTheme="minorHAnsi" w:eastAsia="Times New Roman" w:hAnsiTheme="minorHAnsi" w:cs="Helvetica"/>
          <w:color w:val="000000"/>
          <w:spacing w:val="2"/>
          <w:sz w:val="20"/>
          <w:szCs w:val="20"/>
          <w:lang w:eastAsia="de-CH"/>
        </w:rPr>
        <w:t>Das Grundwasser ist nicht behandelt.</w:t>
      </w:r>
    </w:p>
    <w:p w14:paraId="15EDC4C5" w14:textId="77777777" w:rsidR="00F5391E" w:rsidRPr="00300D38" w:rsidRDefault="00F5391E" w:rsidP="00F5391E">
      <w:pPr>
        <w:pBdr>
          <w:bottom w:val="single" w:sz="4" w:space="1" w:color="auto"/>
        </w:pBdr>
        <w:shd w:val="clear" w:color="auto" w:fill="FFFFFF"/>
        <w:spacing w:line="240" w:lineRule="atLeast"/>
        <w:textAlignment w:val="top"/>
        <w:rPr>
          <w:rFonts w:asciiTheme="minorHAnsi" w:hAnsiTheme="minorHAnsi"/>
          <w:sz w:val="20"/>
          <w:szCs w:val="20"/>
        </w:rPr>
      </w:pPr>
    </w:p>
    <w:p w14:paraId="5DA27D4D" w14:textId="1ED7C2BE" w:rsidR="00F5391E" w:rsidRDefault="00F5391E" w:rsidP="00F5391E">
      <w:pPr>
        <w:shd w:val="clear" w:color="auto" w:fill="FFFFFF"/>
        <w:spacing w:line="240" w:lineRule="atLeast"/>
        <w:textAlignment w:val="top"/>
        <w:rPr>
          <w:rFonts w:asciiTheme="minorHAnsi" w:eastAsia="Times New Roman" w:hAnsiTheme="minorHAnsi" w:cs="Helvetica"/>
          <w:b/>
          <w:bCs/>
          <w:color w:val="000000"/>
          <w:spacing w:val="2"/>
          <w:sz w:val="20"/>
          <w:szCs w:val="20"/>
          <w:lang w:eastAsia="de-CH"/>
        </w:rPr>
      </w:pPr>
    </w:p>
    <w:p w14:paraId="7AD68AA3" w14:textId="1DB9A4F0" w:rsidR="006E6BD4" w:rsidRPr="00300D38" w:rsidRDefault="006E6BD4" w:rsidP="006E6BD4">
      <w:pPr>
        <w:shd w:val="clear" w:color="auto" w:fill="FFFFFF"/>
        <w:spacing w:line="240" w:lineRule="atLeast"/>
        <w:textAlignment w:val="top"/>
        <w:rPr>
          <w:rFonts w:asciiTheme="minorHAnsi" w:eastAsia="Times New Roman" w:hAnsiTheme="minorHAnsi" w:cs="Helvetica"/>
          <w:b/>
          <w:bCs/>
          <w:color w:val="000000"/>
          <w:spacing w:val="2"/>
          <w:sz w:val="20"/>
          <w:szCs w:val="20"/>
          <w:lang w:eastAsia="de-CH"/>
        </w:rPr>
      </w:pPr>
      <w:r w:rsidRPr="00300D38">
        <w:rPr>
          <w:rFonts w:asciiTheme="minorHAnsi" w:eastAsia="Times New Roman" w:hAnsiTheme="minorHAnsi" w:cs="Helvetica"/>
          <w:b/>
          <w:bCs/>
          <w:color w:val="000000"/>
          <w:spacing w:val="2"/>
          <w:sz w:val="20"/>
          <w:szCs w:val="20"/>
          <w:lang w:eastAsia="de-CH"/>
        </w:rPr>
        <w:t xml:space="preserve">Wasserqualität Niederdruckversorgung Subingen/Deitingen / Wasserqualität gemessen am </w:t>
      </w:r>
      <w:r w:rsidR="00FD06CC">
        <w:rPr>
          <w:rFonts w:asciiTheme="minorHAnsi" w:eastAsia="Times New Roman" w:hAnsiTheme="minorHAnsi" w:cs="Helvetica"/>
          <w:b/>
          <w:bCs/>
          <w:color w:val="000000"/>
          <w:spacing w:val="2"/>
          <w:sz w:val="20"/>
          <w:szCs w:val="20"/>
          <w:lang w:eastAsia="de-CH"/>
        </w:rPr>
        <w:t>5.4.2022</w:t>
      </w:r>
    </w:p>
    <w:p w14:paraId="139198B6" w14:textId="77777777" w:rsidR="006E6BD4" w:rsidRPr="00300D38" w:rsidRDefault="006E6BD4" w:rsidP="006E6BD4">
      <w:pPr>
        <w:numPr>
          <w:ilvl w:val="0"/>
          <w:numId w:val="1"/>
        </w:numPr>
        <w:shd w:val="clear" w:color="auto" w:fill="FFFFFF"/>
        <w:spacing w:line="240" w:lineRule="atLeast"/>
        <w:ind w:left="493" w:hanging="357"/>
        <w:textAlignment w:val="top"/>
        <w:rPr>
          <w:rFonts w:asciiTheme="minorHAnsi" w:eastAsia="Times New Roman" w:hAnsiTheme="minorHAnsi" w:cs="Helvetica"/>
          <w:color w:val="000000"/>
          <w:spacing w:val="2"/>
          <w:sz w:val="20"/>
          <w:szCs w:val="20"/>
          <w:lang w:eastAsia="de-CH"/>
        </w:rPr>
      </w:pPr>
      <w:r w:rsidRPr="00300D38">
        <w:rPr>
          <w:rFonts w:asciiTheme="minorHAnsi" w:eastAsia="Times New Roman" w:hAnsiTheme="minorHAnsi" w:cs="Helvetica"/>
          <w:color w:val="000000"/>
          <w:spacing w:val="2"/>
          <w:sz w:val="20"/>
          <w:szCs w:val="20"/>
          <w:lang w:eastAsia="de-CH"/>
        </w:rPr>
        <w:t>Gesamthärte</w:t>
      </w:r>
      <w:r>
        <w:rPr>
          <w:rFonts w:asciiTheme="minorHAnsi" w:eastAsia="Times New Roman" w:hAnsiTheme="minorHAnsi" w:cs="Helvetica"/>
          <w:color w:val="000000"/>
          <w:spacing w:val="2"/>
          <w:sz w:val="20"/>
          <w:szCs w:val="20"/>
          <w:lang w:eastAsia="de-CH"/>
        </w:rPr>
        <w:t xml:space="preserve"> 32</w:t>
      </w:r>
      <w:r w:rsidRPr="00300D38">
        <w:rPr>
          <w:rFonts w:asciiTheme="minorHAnsi" w:eastAsia="Times New Roman" w:hAnsiTheme="minorHAnsi" w:cs="Helvetica"/>
          <w:color w:val="000000"/>
          <w:spacing w:val="2"/>
          <w:sz w:val="20"/>
          <w:szCs w:val="20"/>
          <w:lang w:eastAsia="de-CH"/>
        </w:rPr>
        <w:t>° fH.</w:t>
      </w:r>
    </w:p>
    <w:p w14:paraId="539C3D95" w14:textId="7FB0D0FE" w:rsidR="006E6BD4" w:rsidRPr="00300D38" w:rsidRDefault="006E6BD4" w:rsidP="006E6BD4">
      <w:pPr>
        <w:numPr>
          <w:ilvl w:val="0"/>
          <w:numId w:val="1"/>
        </w:numPr>
        <w:shd w:val="clear" w:color="auto" w:fill="FFFFFF"/>
        <w:spacing w:line="240" w:lineRule="atLeast"/>
        <w:ind w:left="493" w:hanging="357"/>
        <w:textAlignment w:val="top"/>
        <w:rPr>
          <w:rFonts w:asciiTheme="minorHAnsi" w:eastAsia="Times New Roman" w:hAnsiTheme="minorHAnsi" w:cs="Helvetica"/>
          <w:color w:val="000000"/>
          <w:spacing w:val="2"/>
          <w:sz w:val="20"/>
          <w:szCs w:val="20"/>
          <w:lang w:eastAsia="de-CH"/>
        </w:rPr>
      </w:pPr>
      <w:r w:rsidRPr="00300D38">
        <w:rPr>
          <w:rFonts w:asciiTheme="minorHAnsi" w:eastAsia="Times New Roman" w:hAnsiTheme="minorHAnsi" w:cs="Helvetica"/>
          <w:color w:val="000000"/>
          <w:spacing w:val="2"/>
          <w:sz w:val="20"/>
          <w:szCs w:val="20"/>
          <w:lang w:eastAsia="de-CH"/>
        </w:rPr>
        <w:t xml:space="preserve">Nitratgehalt: </w:t>
      </w:r>
      <w:r>
        <w:rPr>
          <w:rFonts w:asciiTheme="minorHAnsi" w:eastAsia="Times New Roman" w:hAnsiTheme="minorHAnsi" w:cs="Helvetica"/>
          <w:color w:val="000000"/>
          <w:spacing w:val="2"/>
          <w:sz w:val="20"/>
          <w:szCs w:val="20"/>
          <w:lang w:eastAsia="de-CH"/>
        </w:rPr>
        <w:t>2</w:t>
      </w:r>
      <w:r w:rsidR="00AD0FDE">
        <w:rPr>
          <w:rFonts w:asciiTheme="minorHAnsi" w:eastAsia="Times New Roman" w:hAnsiTheme="minorHAnsi" w:cs="Helvetica"/>
          <w:color w:val="000000"/>
          <w:spacing w:val="2"/>
          <w:sz w:val="20"/>
          <w:szCs w:val="20"/>
          <w:lang w:eastAsia="de-CH"/>
        </w:rPr>
        <w:t>5</w:t>
      </w:r>
      <w:r>
        <w:rPr>
          <w:rFonts w:asciiTheme="minorHAnsi" w:eastAsia="Times New Roman" w:hAnsiTheme="minorHAnsi" w:cs="Helvetica"/>
          <w:color w:val="000000"/>
          <w:spacing w:val="2"/>
          <w:sz w:val="20"/>
          <w:szCs w:val="20"/>
          <w:lang w:eastAsia="de-CH"/>
        </w:rPr>
        <w:t>.0</w:t>
      </w:r>
      <w:r w:rsidRPr="00300D38">
        <w:rPr>
          <w:rFonts w:asciiTheme="minorHAnsi" w:eastAsia="Times New Roman" w:hAnsiTheme="minorHAnsi" w:cs="Helvetica"/>
          <w:color w:val="000000"/>
          <w:spacing w:val="2"/>
          <w:sz w:val="20"/>
          <w:szCs w:val="20"/>
          <w:lang w:eastAsia="de-CH"/>
        </w:rPr>
        <w:t xml:space="preserve"> mg/l (liegt deutlich tiefer als der Höchstwert von 40.0 mg/l)</w:t>
      </w:r>
      <w:r>
        <w:rPr>
          <w:rFonts w:asciiTheme="minorHAnsi" w:eastAsia="Times New Roman" w:hAnsiTheme="minorHAnsi" w:cs="Helvetica"/>
          <w:color w:val="000000"/>
          <w:spacing w:val="2"/>
          <w:sz w:val="20"/>
          <w:szCs w:val="20"/>
          <w:lang w:eastAsia="de-CH"/>
        </w:rPr>
        <w:t>.</w:t>
      </w:r>
    </w:p>
    <w:p w14:paraId="2BF35133" w14:textId="77777777" w:rsidR="006E6BD4" w:rsidRPr="00300D38" w:rsidRDefault="006E6BD4" w:rsidP="006E6BD4">
      <w:pPr>
        <w:numPr>
          <w:ilvl w:val="0"/>
          <w:numId w:val="1"/>
        </w:numPr>
        <w:shd w:val="clear" w:color="auto" w:fill="FFFFFF"/>
        <w:spacing w:line="240" w:lineRule="atLeast"/>
        <w:ind w:left="493" w:hanging="357"/>
        <w:textAlignment w:val="top"/>
        <w:rPr>
          <w:rFonts w:asciiTheme="minorHAnsi" w:eastAsia="Times New Roman" w:hAnsiTheme="minorHAnsi" w:cs="Helvetica"/>
          <w:color w:val="000000"/>
          <w:spacing w:val="2"/>
          <w:sz w:val="20"/>
          <w:szCs w:val="20"/>
          <w:lang w:eastAsia="de-CH"/>
        </w:rPr>
      </w:pPr>
      <w:r w:rsidRPr="00300D38">
        <w:rPr>
          <w:rFonts w:asciiTheme="minorHAnsi" w:eastAsia="Times New Roman" w:hAnsiTheme="minorHAnsi" w:cs="Helvetica"/>
          <w:color w:val="000000"/>
          <w:spacing w:val="2"/>
          <w:sz w:val="20"/>
          <w:szCs w:val="20"/>
          <w:lang w:eastAsia="de-CH"/>
        </w:rPr>
        <w:t>Das Trinkwasser wird ab dem "Widlibrunnen" auf dem Gemeindegebiet von Horriwil bezogen.</w:t>
      </w:r>
    </w:p>
    <w:p w14:paraId="307EE3BA" w14:textId="77777777" w:rsidR="006E6BD4" w:rsidRDefault="006E6BD4" w:rsidP="006E6BD4">
      <w:pPr>
        <w:numPr>
          <w:ilvl w:val="0"/>
          <w:numId w:val="1"/>
        </w:numPr>
        <w:shd w:val="clear" w:color="auto" w:fill="FFFFFF"/>
        <w:spacing w:line="240" w:lineRule="atLeast"/>
        <w:ind w:left="493" w:hanging="357"/>
        <w:textAlignment w:val="top"/>
        <w:rPr>
          <w:rFonts w:asciiTheme="minorHAnsi" w:hAnsiTheme="minorHAnsi"/>
          <w:sz w:val="20"/>
          <w:szCs w:val="20"/>
        </w:rPr>
      </w:pPr>
      <w:r w:rsidRPr="00300D38">
        <w:rPr>
          <w:rFonts w:asciiTheme="minorHAnsi" w:eastAsia="Times New Roman" w:hAnsiTheme="minorHAnsi" w:cs="Helvetica"/>
          <w:color w:val="000000"/>
          <w:spacing w:val="2"/>
          <w:sz w:val="20"/>
          <w:szCs w:val="20"/>
          <w:lang w:eastAsia="de-CH"/>
        </w:rPr>
        <w:t>Das Grundwasser ist nicht behandelt.</w:t>
      </w:r>
    </w:p>
    <w:p w14:paraId="0EF31404" w14:textId="77777777" w:rsidR="006E6BD4" w:rsidRPr="002F4F67" w:rsidRDefault="006E6BD4" w:rsidP="006E6BD4">
      <w:pPr>
        <w:pBdr>
          <w:bottom w:val="single" w:sz="4" w:space="1" w:color="auto"/>
        </w:pBdr>
        <w:rPr>
          <w:rFonts w:asciiTheme="minorHAnsi" w:hAnsiTheme="minorHAnsi"/>
          <w:sz w:val="20"/>
          <w:szCs w:val="20"/>
        </w:rPr>
      </w:pPr>
    </w:p>
    <w:p w14:paraId="1E538ED5" w14:textId="77777777" w:rsidR="006E6BD4" w:rsidRDefault="006E6BD4" w:rsidP="006E6BD4">
      <w:pPr>
        <w:shd w:val="clear" w:color="auto" w:fill="FFFFFF"/>
        <w:spacing w:line="240" w:lineRule="atLeast"/>
        <w:textAlignment w:val="top"/>
        <w:rPr>
          <w:rFonts w:asciiTheme="minorHAnsi" w:hAnsiTheme="minorHAnsi"/>
          <w:sz w:val="20"/>
          <w:szCs w:val="20"/>
        </w:rPr>
      </w:pPr>
    </w:p>
    <w:p w14:paraId="6DDE4034" w14:textId="4A7614B7" w:rsidR="00D22248" w:rsidRDefault="00D22248" w:rsidP="004E2F54">
      <w:pPr>
        <w:shd w:val="clear" w:color="auto" w:fill="FFFFFF"/>
        <w:spacing w:line="0" w:lineRule="atLeast"/>
        <w:textAlignment w:val="top"/>
        <w:rPr>
          <w:rFonts w:asciiTheme="minorHAnsi" w:eastAsia="Times New Roman" w:hAnsiTheme="minorHAnsi" w:cs="Helvetica"/>
          <w:b/>
          <w:bCs/>
          <w:color w:val="000000"/>
          <w:spacing w:val="2"/>
          <w:sz w:val="20"/>
          <w:szCs w:val="20"/>
          <w:lang w:eastAsia="de-CH"/>
        </w:rPr>
      </w:pPr>
      <w:r w:rsidRPr="00300D38">
        <w:rPr>
          <w:rFonts w:asciiTheme="minorHAnsi" w:eastAsia="Times New Roman" w:hAnsiTheme="minorHAnsi" w:cs="Helvetica"/>
          <w:b/>
          <w:bCs/>
          <w:color w:val="000000"/>
          <w:spacing w:val="2"/>
          <w:sz w:val="20"/>
          <w:szCs w:val="20"/>
          <w:lang w:eastAsia="de-CH"/>
        </w:rPr>
        <w:t xml:space="preserve">Wasserqualität Hochdruck / Wasserqualität gemessen im </w:t>
      </w:r>
      <w:r w:rsidR="00B545F5">
        <w:rPr>
          <w:rFonts w:asciiTheme="minorHAnsi" w:eastAsia="Times New Roman" w:hAnsiTheme="minorHAnsi" w:cs="Helvetica"/>
          <w:b/>
          <w:bCs/>
          <w:color w:val="000000"/>
          <w:spacing w:val="2"/>
          <w:sz w:val="20"/>
          <w:szCs w:val="20"/>
          <w:lang w:eastAsia="de-CH"/>
        </w:rPr>
        <w:t>November</w:t>
      </w:r>
      <w:r w:rsidR="00BD79E9">
        <w:rPr>
          <w:rFonts w:asciiTheme="minorHAnsi" w:eastAsia="Times New Roman" w:hAnsiTheme="minorHAnsi" w:cs="Helvetica"/>
          <w:b/>
          <w:bCs/>
          <w:color w:val="000000"/>
          <w:spacing w:val="2"/>
          <w:sz w:val="20"/>
          <w:szCs w:val="20"/>
          <w:lang w:eastAsia="de-CH"/>
        </w:rPr>
        <w:t xml:space="preserve"> </w:t>
      </w:r>
      <w:r w:rsidRPr="00300D38">
        <w:rPr>
          <w:rFonts w:asciiTheme="minorHAnsi" w:eastAsia="Times New Roman" w:hAnsiTheme="minorHAnsi" w:cs="Helvetica"/>
          <w:b/>
          <w:bCs/>
          <w:color w:val="000000"/>
          <w:spacing w:val="2"/>
          <w:sz w:val="20"/>
          <w:szCs w:val="20"/>
          <w:lang w:eastAsia="de-CH"/>
        </w:rPr>
        <w:t>20</w:t>
      </w:r>
      <w:r w:rsidR="00054EC6">
        <w:rPr>
          <w:rFonts w:asciiTheme="minorHAnsi" w:eastAsia="Times New Roman" w:hAnsiTheme="minorHAnsi" w:cs="Helvetica"/>
          <w:b/>
          <w:bCs/>
          <w:color w:val="000000"/>
          <w:spacing w:val="2"/>
          <w:sz w:val="20"/>
          <w:szCs w:val="20"/>
          <w:lang w:eastAsia="de-CH"/>
        </w:rPr>
        <w:t>21</w:t>
      </w:r>
    </w:p>
    <w:p w14:paraId="0251F452" w14:textId="043BEA95" w:rsidR="00D22248" w:rsidRPr="00300D38" w:rsidRDefault="00D22248" w:rsidP="00D0311A">
      <w:pPr>
        <w:numPr>
          <w:ilvl w:val="0"/>
          <w:numId w:val="1"/>
        </w:numPr>
        <w:shd w:val="clear" w:color="auto" w:fill="FFFFFF"/>
        <w:spacing w:line="0" w:lineRule="atLeast"/>
        <w:ind w:left="493" w:hanging="357"/>
        <w:textAlignment w:val="top"/>
        <w:rPr>
          <w:rFonts w:asciiTheme="minorHAnsi" w:eastAsia="Times New Roman" w:hAnsiTheme="minorHAnsi" w:cs="Helvetica"/>
          <w:color w:val="000000"/>
          <w:spacing w:val="2"/>
          <w:sz w:val="20"/>
          <w:szCs w:val="20"/>
          <w:lang w:eastAsia="de-CH"/>
        </w:rPr>
      </w:pPr>
      <w:r w:rsidRPr="00300D38">
        <w:rPr>
          <w:rFonts w:asciiTheme="minorHAnsi" w:eastAsia="Times New Roman" w:hAnsiTheme="minorHAnsi" w:cs="Helvetica"/>
          <w:color w:val="000000"/>
          <w:spacing w:val="2"/>
          <w:sz w:val="20"/>
          <w:szCs w:val="20"/>
          <w:lang w:eastAsia="de-CH"/>
        </w:rPr>
        <w:t>Gesamthärte 2</w:t>
      </w:r>
      <w:r w:rsidR="00054EC6">
        <w:rPr>
          <w:rFonts w:asciiTheme="minorHAnsi" w:eastAsia="Times New Roman" w:hAnsiTheme="minorHAnsi" w:cs="Helvetica"/>
          <w:color w:val="000000"/>
          <w:spacing w:val="2"/>
          <w:sz w:val="20"/>
          <w:szCs w:val="20"/>
          <w:lang w:eastAsia="de-CH"/>
        </w:rPr>
        <w:t>5.</w:t>
      </w:r>
      <w:r w:rsidR="00B545F5">
        <w:rPr>
          <w:rFonts w:asciiTheme="minorHAnsi" w:eastAsia="Times New Roman" w:hAnsiTheme="minorHAnsi" w:cs="Helvetica"/>
          <w:color w:val="000000"/>
          <w:spacing w:val="2"/>
          <w:sz w:val="20"/>
          <w:szCs w:val="20"/>
          <w:lang w:eastAsia="de-CH"/>
        </w:rPr>
        <w:t>8</w:t>
      </w:r>
      <w:r w:rsidRPr="00300D38">
        <w:rPr>
          <w:rFonts w:asciiTheme="minorHAnsi" w:eastAsia="Times New Roman" w:hAnsiTheme="minorHAnsi" w:cs="Helvetica"/>
          <w:color w:val="000000"/>
          <w:spacing w:val="2"/>
          <w:sz w:val="20"/>
          <w:szCs w:val="20"/>
          <w:lang w:eastAsia="de-CH"/>
        </w:rPr>
        <w:t>° fH.</w:t>
      </w:r>
    </w:p>
    <w:p w14:paraId="1D1690C8" w14:textId="5074BCCE" w:rsidR="00D22248" w:rsidRPr="00300D38" w:rsidRDefault="00D22248" w:rsidP="00D0311A">
      <w:pPr>
        <w:numPr>
          <w:ilvl w:val="0"/>
          <w:numId w:val="1"/>
        </w:numPr>
        <w:shd w:val="clear" w:color="auto" w:fill="FFFFFF"/>
        <w:spacing w:line="240" w:lineRule="atLeast"/>
        <w:ind w:left="495"/>
        <w:textAlignment w:val="top"/>
        <w:rPr>
          <w:rFonts w:asciiTheme="minorHAnsi" w:eastAsia="Times New Roman" w:hAnsiTheme="minorHAnsi" w:cs="Helvetica"/>
          <w:color w:val="000000"/>
          <w:spacing w:val="2"/>
          <w:sz w:val="20"/>
          <w:szCs w:val="20"/>
          <w:lang w:eastAsia="de-CH"/>
        </w:rPr>
      </w:pPr>
      <w:r w:rsidRPr="00300D38">
        <w:rPr>
          <w:rFonts w:asciiTheme="minorHAnsi" w:eastAsia="Times New Roman" w:hAnsiTheme="minorHAnsi" w:cs="Helvetica"/>
          <w:color w:val="000000"/>
          <w:spacing w:val="2"/>
          <w:sz w:val="20"/>
          <w:szCs w:val="20"/>
          <w:lang w:eastAsia="de-CH"/>
        </w:rPr>
        <w:t>Nitratgehalt: 1</w:t>
      </w:r>
      <w:r w:rsidR="00054EC6">
        <w:rPr>
          <w:rFonts w:asciiTheme="minorHAnsi" w:eastAsia="Times New Roman" w:hAnsiTheme="minorHAnsi" w:cs="Helvetica"/>
          <w:color w:val="000000"/>
          <w:spacing w:val="2"/>
          <w:sz w:val="20"/>
          <w:szCs w:val="20"/>
          <w:lang w:eastAsia="de-CH"/>
        </w:rPr>
        <w:t>5.</w:t>
      </w:r>
      <w:r w:rsidR="00B545F5">
        <w:rPr>
          <w:rFonts w:asciiTheme="minorHAnsi" w:eastAsia="Times New Roman" w:hAnsiTheme="minorHAnsi" w:cs="Helvetica"/>
          <w:color w:val="000000"/>
          <w:spacing w:val="2"/>
          <w:sz w:val="20"/>
          <w:szCs w:val="20"/>
          <w:lang w:eastAsia="de-CH"/>
        </w:rPr>
        <w:t>9</w:t>
      </w:r>
      <w:r w:rsidR="00054EC6">
        <w:rPr>
          <w:rFonts w:asciiTheme="minorHAnsi" w:eastAsia="Times New Roman" w:hAnsiTheme="minorHAnsi" w:cs="Helvetica"/>
          <w:color w:val="000000"/>
          <w:spacing w:val="2"/>
          <w:sz w:val="20"/>
          <w:szCs w:val="20"/>
          <w:lang w:eastAsia="de-CH"/>
        </w:rPr>
        <w:t xml:space="preserve"> </w:t>
      </w:r>
      <w:r w:rsidRPr="00300D38">
        <w:rPr>
          <w:rFonts w:asciiTheme="minorHAnsi" w:eastAsia="Times New Roman" w:hAnsiTheme="minorHAnsi" w:cs="Helvetica"/>
          <w:color w:val="000000"/>
          <w:spacing w:val="2"/>
          <w:sz w:val="20"/>
          <w:szCs w:val="20"/>
          <w:lang w:eastAsia="de-CH"/>
        </w:rPr>
        <w:t>mg/l (liegt deutlich tiefer als der Höchstwert von 40.0 mg/l)</w:t>
      </w:r>
      <w:r w:rsidR="00034E8A">
        <w:rPr>
          <w:rFonts w:asciiTheme="minorHAnsi" w:eastAsia="Times New Roman" w:hAnsiTheme="minorHAnsi" w:cs="Helvetica"/>
          <w:color w:val="000000"/>
          <w:spacing w:val="2"/>
          <w:sz w:val="20"/>
          <w:szCs w:val="20"/>
          <w:lang w:eastAsia="de-CH"/>
        </w:rPr>
        <w:t>.</w:t>
      </w:r>
    </w:p>
    <w:p w14:paraId="05BD1BD5" w14:textId="77777777" w:rsidR="00D22248" w:rsidRPr="00300D38" w:rsidRDefault="00D22248" w:rsidP="00D0311A">
      <w:pPr>
        <w:numPr>
          <w:ilvl w:val="0"/>
          <w:numId w:val="1"/>
        </w:numPr>
        <w:shd w:val="clear" w:color="auto" w:fill="FFFFFF"/>
        <w:spacing w:line="240" w:lineRule="atLeast"/>
        <w:ind w:left="495"/>
        <w:textAlignment w:val="top"/>
        <w:rPr>
          <w:rFonts w:asciiTheme="minorHAnsi" w:eastAsia="Times New Roman" w:hAnsiTheme="minorHAnsi" w:cs="Helvetica"/>
          <w:color w:val="000000"/>
          <w:spacing w:val="2"/>
          <w:sz w:val="20"/>
          <w:szCs w:val="20"/>
          <w:lang w:eastAsia="de-CH"/>
        </w:rPr>
      </w:pPr>
      <w:r w:rsidRPr="00300D38">
        <w:rPr>
          <w:rFonts w:asciiTheme="minorHAnsi" w:eastAsia="Times New Roman" w:hAnsiTheme="minorHAnsi" w:cs="Helvetica"/>
          <w:color w:val="000000"/>
          <w:spacing w:val="2"/>
          <w:sz w:val="20"/>
          <w:szCs w:val="20"/>
          <w:lang w:eastAsia="de-CH"/>
        </w:rPr>
        <w:t>Das Trinkwasser wird ab dem Grundwasserpumpwerk "Ruchacker" auf dem Gemeindegebiet von Luterbach bezogen.</w:t>
      </w:r>
    </w:p>
    <w:p w14:paraId="42E17652" w14:textId="77777777" w:rsidR="00D22248" w:rsidRPr="00300D38" w:rsidRDefault="00D22248" w:rsidP="00D0311A">
      <w:pPr>
        <w:numPr>
          <w:ilvl w:val="0"/>
          <w:numId w:val="1"/>
        </w:numPr>
        <w:shd w:val="clear" w:color="auto" w:fill="FFFFFF"/>
        <w:spacing w:line="240" w:lineRule="atLeast"/>
        <w:ind w:left="495"/>
        <w:textAlignment w:val="top"/>
        <w:rPr>
          <w:rFonts w:asciiTheme="minorHAnsi" w:eastAsia="Times New Roman" w:hAnsiTheme="minorHAnsi" w:cs="Helvetica"/>
          <w:color w:val="000000"/>
          <w:spacing w:val="2"/>
          <w:sz w:val="20"/>
          <w:szCs w:val="20"/>
          <w:lang w:eastAsia="de-CH"/>
        </w:rPr>
      </w:pPr>
      <w:r w:rsidRPr="00300D38">
        <w:rPr>
          <w:rFonts w:asciiTheme="minorHAnsi" w:eastAsia="Times New Roman" w:hAnsiTheme="minorHAnsi" w:cs="Helvetica"/>
          <w:color w:val="000000"/>
          <w:spacing w:val="2"/>
          <w:sz w:val="20"/>
          <w:szCs w:val="20"/>
          <w:lang w:eastAsia="de-CH"/>
        </w:rPr>
        <w:t>Das Grundwasser ist nicht behandelt.</w:t>
      </w:r>
    </w:p>
    <w:p w14:paraId="39720A4E" w14:textId="4E215341" w:rsidR="00D22248" w:rsidRPr="00300D38" w:rsidRDefault="00D22248" w:rsidP="00D22248">
      <w:pPr>
        <w:rPr>
          <w:rFonts w:asciiTheme="minorHAnsi" w:eastAsia="Times New Roman" w:hAnsiTheme="minorHAnsi" w:cs="Helvetica"/>
          <w:color w:val="000000"/>
          <w:spacing w:val="2"/>
          <w:sz w:val="20"/>
          <w:szCs w:val="20"/>
          <w:lang w:eastAsia="de-CH"/>
        </w:rPr>
      </w:pPr>
      <w:r w:rsidRPr="00300D38">
        <w:rPr>
          <w:rFonts w:asciiTheme="minorHAnsi" w:eastAsia="Times New Roman" w:hAnsiTheme="minorHAnsi" w:cs="Helvetica"/>
          <w:color w:val="000000"/>
          <w:spacing w:val="2"/>
          <w:sz w:val="20"/>
          <w:szCs w:val="20"/>
          <w:lang w:eastAsia="de-CH"/>
        </w:rPr>
        <w:t xml:space="preserve">Die aktuelle Wasserqualität kann im Internet unter </w:t>
      </w:r>
      <w:hyperlink r:id="rId5" w:history="1">
        <w:r w:rsidRPr="00300D38">
          <w:rPr>
            <w:rFonts w:asciiTheme="minorHAnsi" w:eastAsia="Times New Roman" w:hAnsiTheme="minorHAnsi" w:cs="Helvetica"/>
            <w:color w:val="4079C0"/>
            <w:spacing w:val="2"/>
            <w:sz w:val="20"/>
            <w:szCs w:val="20"/>
            <w:lang w:eastAsia="de-CH"/>
          </w:rPr>
          <w:t>www.ewd-derendingen.ch</w:t>
        </w:r>
      </w:hyperlink>
      <w:r w:rsidRPr="00300D38">
        <w:rPr>
          <w:rFonts w:asciiTheme="minorHAnsi" w:eastAsia="Times New Roman" w:hAnsiTheme="minorHAnsi" w:cs="Helvetica"/>
          <w:color w:val="000000"/>
          <w:spacing w:val="2"/>
          <w:sz w:val="20"/>
          <w:szCs w:val="20"/>
          <w:lang w:eastAsia="de-CH"/>
        </w:rPr>
        <w:t xml:space="preserve"> oder unter </w:t>
      </w:r>
      <w:hyperlink r:id="rId6" w:history="1">
        <w:r w:rsidRPr="00300D38">
          <w:rPr>
            <w:rFonts w:asciiTheme="minorHAnsi" w:eastAsia="Times New Roman" w:hAnsiTheme="minorHAnsi" w:cs="Helvetica"/>
            <w:color w:val="4079C0"/>
            <w:spacing w:val="2"/>
            <w:sz w:val="20"/>
            <w:szCs w:val="20"/>
            <w:lang w:eastAsia="de-CH"/>
          </w:rPr>
          <w:t>www.trinkwasser.ch</w:t>
        </w:r>
      </w:hyperlink>
      <w:r w:rsidRPr="00300D38">
        <w:rPr>
          <w:rFonts w:asciiTheme="minorHAnsi" w:eastAsia="Times New Roman" w:hAnsiTheme="minorHAnsi" w:cs="Helvetica"/>
          <w:color w:val="000000"/>
          <w:spacing w:val="2"/>
          <w:sz w:val="20"/>
          <w:szCs w:val="20"/>
          <w:lang w:eastAsia="de-CH"/>
        </w:rPr>
        <w:t xml:space="preserve"> eingesehen werden.</w:t>
      </w:r>
    </w:p>
    <w:p w14:paraId="6F83CD10" w14:textId="77777777" w:rsidR="005111E1" w:rsidRPr="00300D38" w:rsidRDefault="005111E1" w:rsidP="005111E1">
      <w:pPr>
        <w:pBdr>
          <w:bottom w:val="single" w:sz="4" w:space="1" w:color="auto"/>
        </w:pBdr>
        <w:rPr>
          <w:rFonts w:asciiTheme="minorHAnsi" w:hAnsiTheme="minorHAnsi"/>
          <w:sz w:val="20"/>
          <w:szCs w:val="20"/>
        </w:rPr>
      </w:pPr>
    </w:p>
    <w:p w14:paraId="5A6E001F" w14:textId="6279D6A7" w:rsidR="00D22248" w:rsidRPr="00300D38" w:rsidRDefault="00D22248" w:rsidP="00EF59E2">
      <w:pPr>
        <w:rPr>
          <w:rFonts w:asciiTheme="minorHAnsi" w:hAnsiTheme="minorHAnsi"/>
          <w:sz w:val="20"/>
          <w:szCs w:val="20"/>
        </w:rPr>
      </w:pPr>
    </w:p>
    <w:p w14:paraId="1CBBB87B" w14:textId="398FB662" w:rsidR="00300D38" w:rsidRPr="00300D38" w:rsidRDefault="00300D38" w:rsidP="00300D38">
      <w:pPr>
        <w:shd w:val="clear" w:color="auto" w:fill="FFFFFF"/>
        <w:spacing w:line="240" w:lineRule="atLeast"/>
        <w:textAlignment w:val="top"/>
        <w:rPr>
          <w:rFonts w:asciiTheme="minorHAnsi" w:eastAsia="Times New Roman" w:hAnsiTheme="minorHAnsi" w:cs="Helvetica"/>
          <w:b/>
          <w:bCs/>
          <w:color w:val="000000"/>
          <w:spacing w:val="2"/>
          <w:sz w:val="20"/>
          <w:szCs w:val="20"/>
          <w:lang w:eastAsia="de-CH"/>
        </w:rPr>
      </w:pPr>
      <w:r w:rsidRPr="00300D38">
        <w:rPr>
          <w:rFonts w:asciiTheme="minorHAnsi" w:eastAsia="Times New Roman" w:hAnsiTheme="minorHAnsi" w:cs="Helvetica"/>
          <w:b/>
          <w:bCs/>
          <w:color w:val="000000"/>
          <w:spacing w:val="2"/>
          <w:sz w:val="20"/>
          <w:szCs w:val="20"/>
          <w:lang w:eastAsia="de-CH"/>
        </w:rPr>
        <w:t>Chlorothalonil</w:t>
      </w:r>
    </w:p>
    <w:p w14:paraId="63C49348" w14:textId="02C5147B" w:rsidR="00EF59E2" w:rsidRPr="00300D38" w:rsidRDefault="00300D38" w:rsidP="00EF59E2">
      <w:pPr>
        <w:rPr>
          <w:rFonts w:asciiTheme="minorHAnsi" w:hAnsiTheme="minorHAnsi"/>
          <w:sz w:val="20"/>
          <w:szCs w:val="20"/>
        </w:rPr>
      </w:pPr>
      <w:r w:rsidRPr="00300D38">
        <w:rPr>
          <w:rFonts w:asciiTheme="minorHAnsi" w:hAnsiTheme="minorHAnsi"/>
          <w:sz w:val="20"/>
          <w:szCs w:val="20"/>
        </w:rPr>
        <w:t>Chlorothalonil</w:t>
      </w:r>
      <w:r w:rsidR="00EF59E2" w:rsidRPr="00300D38">
        <w:rPr>
          <w:rFonts w:asciiTheme="minorHAnsi" w:hAnsiTheme="minorHAnsi"/>
          <w:sz w:val="20"/>
          <w:szCs w:val="20"/>
        </w:rPr>
        <w:t xml:space="preserve"> und Abbauprodukte im Trinkwasser</w:t>
      </w:r>
      <w:r w:rsidR="00EF59E2" w:rsidRPr="00300D38">
        <w:rPr>
          <w:rFonts w:asciiTheme="minorHAnsi" w:hAnsiTheme="minorHAnsi"/>
          <w:color w:val="1F497D"/>
          <w:sz w:val="20"/>
          <w:szCs w:val="20"/>
        </w:rPr>
        <w:t xml:space="preserve"> </w:t>
      </w:r>
      <w:r w:rsidR="00EF59E2" w:rsidRPr="00300D38">
        <w:rPr>
          <w:rFonts w:asciiTheme="minorHAnsi" w:hAnsiTheme="minorHAnsi"/>
          <w:sz w:val="20"/>
          <w:szCs w:val="20"/>
        </w:rPr>
        <w:t>der Wasserversorgung Zweckverband äusseres Wasseramt?</w:t>
      </w:r>
    </w:p>
    <w:p w14:paraId="2A76A106" w14:textId="286E7322" w:rsidR="00300D38" w:rsidRDefault="00EF59E2" w:rsidP="00EF59E2">
      <w:pPr>
        <w:rPr>
          <w:sz w:val="20"/>
          <w:szCs w:val="20"/>
        </w:rPr>
      </w:pPr>
      <w:r w:rsidRPr="00300D38">
        <w:rPr>
          <w:rFonts w:asciiTheme="minorHAnsi" w:hAnsiTheme="minorHAnsi"/>
          <w:sz w:val="20"/>
          <w:szCs w:val="20"/>
        </w:rPr>
        <w:t>Chlorothalonil ist ein Pestizid-Wirkstoff, der in Pflanzenschutzmitteln seit den 1970er Jahren gegen Pilzbefall als sogenanntes Fungizid zugelassen ist. Er wird v.a. im Getreide-, Gemüse-, Wein- und Zierpflanzenbau eingesetzt. Am 26. Juni 2019 hat das Bundesamt für Lebensmittelsicherheit und Veterinärwesen BLV auf der Basis einer Neubeurteilung befunden, dass es für Abbauprodukte von Chlorothalonil Hinweise für eine Gesundheitsgefährdung gibt. Neu gilt daher auch der tief angesetzte Höchstwert von 0,000‘000‘1 g/L (0,1</w:t>
      </w:r>
      <w:r w:rsidRPr="00802F9E">
        <w:rPr>
          <w:sz w:val="20"/>
          <w:szCs w:val="20"/>
        </w:rPr>
        <w:t xml:space="preserve"> Mikrogramm pro Liter). </w:t>
      </w:r>
      <w:r w:rsidR="00300D38">
        <w:rPr>
          <w:sz w:val="20"/>
          <w:szCs w:val="20"/>
        </w:rPr>
        <w:t xml:space="preserve"> Am 12. Dezember 2019 hat das BLV jeden Metaboliten von Chlorothalonil als relevant beurteilt.</w:t>
      </w:r>
    </w:p>
    <w:p w14:paraId="0012CE18" w14:textId="77777777" w:rsidR="00300D38" w:rsidRPr="005F58B0" w:rsidRDefault="00300D38" w:rsidP="00EF59E2">
      <w:pPr>
        <w:rPr>
          <w:sz w:val="12"/>
          <w:szCs w:val="12"/>
        </w:rPr>
      </w:pPr>
    </w:p>
    <w:p w14:paraId="7D4453CB" w14:textId="2035CB1D" w:rsidR="00300D38" w:rsidRPr="007447A0" w:rsidRDefault="00CA3C6E" w:rsidP="00EF59E2">
      <w:pPr>
        <w:rPr>
          <w:b/>
          <w:bCs/>
          <w:sz w:val="20"/>
          <w:szCs w:val="20"/>
        </w:rPr>
      </w:pPr>
      <w:r w:rsidRPr="007447A0">
        <w:rPr>
          <w:b/>
          <w:bCs/>
          <w:sz w:val="20"/>
          <w:szCs w:val="20"/>
        </w:rPr>
        <w:t xml:space="preserve">Eine unmittelbare Gesundheitsgefährdung besteht laut dem zuständigen </w:t>
      </w:r>
      <w:r w:rsidR="007447A0" w:rsidRPr="007447A0">
        <w:rPr>
          <w:b/>
          <w:bCs/>
          <w:sz w:val="20"/>
          <w:szCs w:val="20"/>
        </w:rPr>
        <w:t>Bundesamt nicht – Konsumentinnen und Konsumenten können das Trinkwasser weiterhin konsumieren.</w:t>
      </w:r>
    </w:p>
    <w:p w14:paraId="5526FBB2" w14:textId="5392C802" w:rsidR="00405FF4" w:rsidRPr="00802F9E" w:rsidRDefault="00405FF4" w:rsidP="005111E1">
      <w:pPr>
        <w:pBdr>
          <w:bottom w:val="single" w:sz="4" w:space="1" w:color="auto"/>
        </w:pBdr>
        <w:rPr>
          <w:sz w:val="20"/>
          <w:szCs w:val="20"/>
        </w:rPr>
      </w:pPr>
    </w:p>
    <w:p w14:paraId="410FE798" w14:textId="4175C705" w:rsidR="00405FF4" w:rsidRDefault="00405FF4" w:rsidP="00EF59E2">
      <w:pPr>
        <w:rPr>
          <w:sz w:val="20"/>
          <w:szCs w:val="20"/>
        </w:rPr>
      </w:pPr>
    </w:p>
    <w:p w14:paraId="4F1F0001" w14:textId="77777777" w:rsidR="00810DD4" w:rsidRDefault="00810DD4" w:rsidP="00810DD4">
      <w:pPr>
        <w:rPr>
          <w:sz w:val="20"/>
          <w:szCs w:val="20"/>
        </w:rPr>
      </w:pPr>
    </w:p>
    <w:p w14:paraId="7350122F" w14:textId="0193175C" w:rsidR="00810DD4" w:rsidRPr="007447A0" w:rsidRDefault="00810DD4" w:rsidP="00810DD4">
      <w:pPr>
        <w:rPr>
          <w:b/>
          <w:bCs/>
          <w:sz w:val="20"/>
          <w:szCs w:val="20"/>
        </w:rPr>
      </w:pPr>
      <w:r w:rsidRPr="007447A0">
        <w:rPr>
          <w:b/>
          <w:bCs/>
          <w:sz w:val="20"/>
          <w:szCs w:val="20"/>
        </w:rPr>
        <w:t>Trinkwasser Niederdruckversorgung Subingen</w:t>
      </w:r>
      <w:r>
        <w:rPr>
          <w:b/>
          <w:bCs/>
          <w:sz w:val="20"/>
          <w:szCs w:val="20"/>
        </w:rPr>
        <w:t xml:space="preserve"> (Hirserenbrunnen)</w:t>
      </w:r>
    </w:p>
    <w:p w14:paraId="61D67D86" w14:textId="77777777" w:rsidR="00810DD4" w:rsidRPr="00802F9E" w:rsidRDefault="00810DD4" w:rsidP="00810DD4">
      <w:pPr>
        <w:pBdr>
          <w:top w:val="single" w:sz="4" w:space="1" w:color="auto"/>
          <w:left w:val="single" w:sz="4" w:space="4" w:color="auto"/>
          <w:bottom w:val="single" w:sz="4" w:space="1" w:color="auto"/>
          <w:right w:val="single" w:sz="4" w:space="4" w:color="auto"/>
        </w:pBdr>
        <w:rPr>
          <w:sz w:val="20"/>
          <w:szCs w:val="20"/>
        </w:rPr>
      </w:pPr>
      <w:r w:rsidRPr="00802F9E">
        <w:rPr>
          <w:sz w:val="20"/>
          <w:szCs w:val="20"/>
        </w:rPr>
        <w:t>Chlorothalonil Sulfonsäure R417888</w:t>
      </w:r>
    </w:p>
    <w:p w14:paraId="7C9A5F9C" w14:textId="33BD35DF" w:rsidR="00810DD4" w:rsidRPr="00802F9E" w:rsidRDefault="00810DD4" w:rsidP="00810DD4">
      <w:pPr>
        <w:pBdr>
          <w:top w:val="single" w:sz="4" w:space="1" w:color="auto"/>
          <w:left w:val="single" w:sz="4" w:space="4" w:color="auto"/>
          <w:bottom w:val="single" w:sz="4" w:space="1" w:color="auto"/>
          <w:right w:val="single" w:sz="4" w:space="4" w:color="auto"/>
        </w:pBdr>
        <w:rPr>
          <w:sz w:val="20"/>
          <w:szCs w:val="20"/>
        </w:rPr>
      </w:pPr>
      <w:r w:rsidRPr="00802F9E">
        <w:rPr>
          <w:sz w:val="20"/>
          <w:szCs w:val="20"/>
        </w:rPr>
        <w:t xml:space="preserve">Messung: </w:t>
      </w:r>
      <w:r w:rsidR="00AD0FDE">
        <w:rPr>
          <w:sz w:val="20"/>
          <w:szCs w:val="20"/>
        </w:rPr>
        <w:t>5.4.2022</w:t>
      </w:r>
      <w:r w:rsidRPr="00802F9E">
        <w:rPr>
          <w:sz w:val="20"/>
          <w:szCs w:val="20"/>
        </w:rPr>
        <w:tab/>
      </w:r>
      <w:r w:rsidR="00AD0FDE">
        <w:rPr>
          <w:sz w:val="20"/>
          <w:szCs w:val="20"/>
        </w:rPr>
        <w:t>1.01</w:t>
      </w:r>
      <w:r w:rsidRPr="00802F9E">
        <w:rPr>
          <w:sz w:val="20"/>
          <w:szCs w:val="20"/>
        </w:rPr>
        <w:t xml:space="preserve"> μg/l </w:t>
      </w:r>
      <w:r w:rsidRPr="00802F9E">
        <w:rPr>
          <w:sz w:val="20"/>
          <w:szCs w:val="20"/>
        </w:rPr>
        <w:tab/>
      </w:r>
    </w:p>
    <w:p w14:paraId="4952CD05" w14:textId="77777777" w:rsidR="00810DD4" w:rsidRPr="00802F9E" w:rsidRDefault="00810DD4" w:rsidP="00810DD4">
      <w:pPr>
        <w:pBdr>
          <w:top w:val="single" w:sz="4" w:space="1" w:color="auto"/>
          <w:left w:val="single" w:sz="4" w:space="4" w:color="auto"/>
          <w:bottom w:val="single" w:sz="4" w:space="1" w:color="auto"/>
          <w:right w:val="single" w:sz="4" w:space="4" w:color="auto"/>
        </w:pBdr>
        <w:rPr>
          <w:sz w:val="20"/>
          <w:szCs w:val="20"/>
        </w:rPr>
      </w:pPr>
      <w:r w:rsidRPr="00802F9E">
        <w:rPr>
          <w:sz w:val="20"/>
          <w:szCs w:val="20"/>
        </w:rPr>
        <w:t xml:space="preserve">Der vorgeschriebene Höchstwert von 0.1 µg/l wird überschritten. </w:t>
      </w:r>
    </w:p>
    <w:p w14:paraId="089021A5" w14:textId="77777777" w:rsidR="00810DD4" w:rsidRPr="00D012CB" w:rsidRDefault="00810DD4" w:rsidP="00810DD4">
      <w:pPr>
        <w:rPr>
          <w:sz w:val="6"/>
          <w:szCs w:val="6"/>
        </w:rPr>
      </w:pPr>
    </w:p>
    <w:p w14:paraId="1C676ED7" w14:textId="77777777" w:rsidR="00810DD4" w:rsidRPr="00802F9E" w:rsidRDefault="00810DD4" w:rsidP="00810DD4">
      <w:pPr>
        <w:pBdr>
          <w:top w:val="single" w:sz="4" w:space="1" w:color="auto"/>
          <w:left w:val="single" w:sz="4" w:space="4" w:color="auto"/>
          <w:bottom w:val="single" w:sz="4" w:space="1" w:color="auto"/>
          <w:right w:val="single" w:sz="4" w:space="4" w:color="auto"/>
        </w:pBdr>
        <w:rPr>
          <w:sz w:val="20"/>
          <w:szCs w:val="20"/>
        </w:rPr>
      </w:pPr>
      <w:r w:rsidRPr="00802F9E">
        <w:rPr>
          <w:sz w:val="20"/>
          <w:szCs w:val="20"/>
        </w:rPr>
        <w:t>Chlorothalonil Sulfonsäure R471811</w:t>
      </w:r>
    </w:p>
    <w:p w14:paraId="4713F4EA" w14:textId="04878023" w:rsidR="00810DD4" w:rsidRPr="00802F9E" w:rsidRDefault="00810DD4" w:rsidP="00810DD4">
      <w:pPr>
        <w:pBdr>
          <w:top w:val="single" w:sz="4" w:space="1" w:color="auto"/>
          <w:left w:val="single" w:sz="4" w:space="4" w:color="auto"/>
          <w:bottom w:val="single" w:sz="4" w:space="1" w:color="auto"/>
          <w:right w:val="single" w:sz="4" w:space="4" w:color="auto"/>
        </w:pBdr>
        <w:rPr>
          <w:sz w:val="20"/>
          <w:szCs w:val="20"/>
        </w:rPr>
      </w:pPr>
      <w:r w:rsidRPr="00802F9E">
        <w:rPr>
          <w:sz w:val="20"/>
          <w:szCs w:val="20"/>
        </w:rPr>
        <w:t xml:space="preserve">Messung: </w:t>
      </w:r>
      <w:r w:rsidR="003B5CF8">
        <w:rPr>
          <w:sz w:val="20"/>
          <w:szCs w:val="20"/>
        </w:rPr>
        <w:t>5.4.2022</w:t>
      </w:r>
      <w:r w:rsidRPr="00802F9E">
        <w:rPr>
          <w:sz w:val="20"/>
          <w:szCs w:val="20"/>
        </w:rPr>
        <w:tab/>
      </w:r>
      <w:r>
        <w:rPr>
          <w:sz w:val="20"/>
          <w:szCs w:val="20"/>
        </w:rPr>
        <w:t>2.</w:t>
      </w:r>
      <w:r w:rsidR="00AD0FDE">
        <w:rPr>
          <w:sz w:val="20"/>
          <w:szCs w:val="20"/>
        </w:rPr>
        <w:t>99</w:t>
      </w:r>
      <w:r w:rsidRPr="00802F9E">
        <w:rPr>
          <w:sz w:val="20"/>
          <w:szCs w:val="20"/>
        </w:rPr>
        <w:t xml:space="preserve"> μg/l </w:t>
      </w:r>
      <w:r w:rsidRPr="00802F9E">
        <w:rPr>
          <w:sz w:val="20"/>
          <w:szCs w:val="20"/>
        </w:rPr>
        <w:tab/>
      </w:r>
    </w:p>
    <w:p w14:paraId="63A7816F" w14:textId="77777777" w:rsidR="00810DD4" w:rsidRPr="00802F9E" w:rsidRDefault="00810DD4" w:rsidP="00810DD4">
      <w:pPr>
        <w:pBdr>
          <w:top w:val="single" w:sz="4" w:space="1" w:color="auto"/>
          <w:left w:val="single" w:sz="4" w:space="4" w:color="auto"/>
          <w:bottom w:val="single" w:sz="4" w:space="1" w:color="auto"/>
          <w:right w:val="single" w:sz="4" w:space="4" w:color="auto"/>
        </w:pBdr>
        <w:rPr>
          <w:sz w:val="20"/>
          <w:szCs w:val="20"/>
        </w:rPr>
      </w:pPr>
      <w:r w:rsidRPr="00802F9E">
        <w:rPr>
          <w:sz w:val="20"/>
          <w:szCs w:val="20"/>
        </w:rPr>
        <w:t xml:space="preserve">Der vorgeschriebene Höchstwert von 0.1 µg/l wird überschritten. </w:t>
      </w:r>
    </w:p>
    <w:p w14:paraId="1FE90E01" w14:textId="77777777" w:rsidR="0026666B" w:rsidRPr="00802F9E" w:rsidRDefault="0026666B" w:rsidP="0026666B">
      <w:pPr>
        <w:rPr>
          <w:sz w:val="20"/>
          <w:szCs w:val="20"/>
        </w:rPr>
      </w:pPr>
    </w:p>
    <w:p w14:paraId="4ACAECC4" w14:textId="02F3D907" w:rsidR="0026666B" w:rsidRPr="007447A0" w:rsidRDefault="0026666B" w:rsidP="0026666B">
      <w:pPr>
        <w:rPr>
          <w:b/>
          <w:bCs/>
          <w:sz w:val="20"/>
          <w:szCs w:val="20"/>
        </w:rPr>
      </w:pPr>
      <w:r w:rsidRPr="007447A0">
        <w:rPr>
          <w:b/>
          <w:bCs/>
          <w:sz w:val="20"/>
          <w:szCs w:val="20"/>
        </w:rPr>
        <w:t>Trinkwasser Niederdruckversorgung Subingen/Deitingen</w:t>
      </w:r>
    </w:p>
    <w:p w14:paraId="65EA0214" w14:textId="77777777" w:rsidR="0026666B" w:rsidRPr="00802F9E" w:rsidRDefault="0026666B" w:rsidP="0026666B">
      <w:pPr>
        <w:pBdr>
          <w:top w:val="single" w:sz="4" w:space="1" w:color="auto"/>
          <w:left w:val="single" w:sz="4" w:space="4" w:color="auto"/>
          <w:bottom w:val="single" w:sz="4" w:space="1" w:color="auto"/>
          <w:right w:val="single" w:sz="4" w:space="4" w:color="auto"/>
        </w:pBdr>
        <w:rPr>
          <w:sz w:val="20"/>
          <w:szCs w:val="20"/>
        </w:rPr>
      </w:pPr>
      <w:r w:rsidRPr="00802F9E">
        <w:rPr>
          <w:sz w:val="20"/>
          <w:szCs w:val="20"/>
        </w:rPr>
        <w:t>Chlorothalonil Sulfonsäure R417888</w:t>
      </w:r>
    </w:p>
    <w:p w14:paraId="5D5EA22A" w14:textId="71763B1B" w:rsidR="0026666B" w:rsidRPr="00802F9E" w:rsidRDefault="0026666B" w:rsidP="0026666B">
      <w:pPr>
        <w:pBdr>
          <w:top w:val="single" w:sz="4" w:space="1" w:color="auto"/>
          <w:left w:val="single" w:sz="4" w:space="4" w:color="auto"/>
          <w:bottom w:val="single" w:sz="4" w:space="1" w:color="auto"/>
          <w:right w:val="single" w:sz="4" w:space="4" w:color="auto"/>
        </w:pBdr>
        <w:rPr>
          <w:sz w:val="20"/>
          <w:szCs w:val="20"/>
        </w:rPr>
      </w:pPr>
      <w:r w:rsidRPr="00802F9E">
        <w:rPr>
          <w:sz w:val="20"/>
          <w:szCs w:val="20"/>
        </w:rPr>
        <w:t xml:space="preserve">Messung: </w:t>
      </w:r>
      <w:r w:rsidR="003B5CF8">
        <w:rPr>
          <w:sz w:val="20"/>
          <w:szCs w:val="20"/>
        </w:rPr>
        <w:t>5.4.2022</w:t>
      </w:r>
      <w:r w:rsidRPr="00802F9E">
        <w:rPr>
          <w:sz w:val="20"/>
          <w:szCs w:val="20"/>
        </w:rPr>
        <w:tab/>
        <w:t>0.4</w:t>
      </w:r>
      <w:r w:rsidR="00874F53">
        <w:rPr>
          <w:sz w:val="20"/>
          <w:szCs w:val="20"/>
        </w:rPr>
        <w:t>1</w:t>
      </w:r>
      <w:r w:rsidRPr="00802F9E">
        <w:rPr>
          <w:sz w:val="20"/>
          <w:szCs w:val="20"/>
        </w:rPr>
        <w:t xml:space="preserve"> μg/l </w:t>
      </w:r>
      <w:r w:rsidRPr="00802F9E">
        <w:rPr>
          <w:sz w:val="20"/>
          <w:szCs w:val="20"/>
        </w:rPr>
        <w:tab/>
      </w:r>
    </w:p>
    <w:p w14:paraId="12800A7D" w14:textId="77777777" w:rsidR="0026666B" w:rsidRPr="00802F9E" w:rsidRDefault="0026666B" w:rsidP="0026666B">
      <w:pPr>
        <w:pBdr>
          <w:top w:val="single" w:sz="4" w:space="1" w:color="auto"/>
          <w:left w:val="single" w:sz="4" w:space="4" w:color="auto"/>
          <w:bottom w:val="single" w:sz="4" w:space="1" w:color="auto"/>
          <w:right w:val="single" w:sz="4" w:space="4" w:color="auto"/>
        </w:pBdr>
        <w:rPr>
          <w:sz w:val="20"/>
          <w:szCs w:val="20"/>
        </w:rPr>
      </w:pPr>
      <w:bookmarkStart w:id="0" w:name="_Hlk31881766"/>
      <w:r w:rsidRPr="00802F9E">
        <w:rPr>
          <w:sz w:val="20"/>
          <w:szCs w:val="20"/>
        </w:rPr>
        <w:t xml:space="preserve">Der vorgeschriebene Höchstwert von 0.1 µg/l wird überschritten. </w:t>
      </w:r>
    </w:p>
    <w:bookmarkEnd w:id="0"/>
    <w:p w14:paraId="551F2018" w14:textId="77777777" w:rsidR="0026666B" w:rsidRPr="00D012CB" w:rsidRDefault="0026666B" w:rsidP="0026666B">
      <w:pPr>
        <w:rPr>
          <w:sz w:val="6"/>
          <w:szCs w:val="6"/>
        </w:rPr>
      </w:pPr>
    </w:p>
    <w:p w14:paraId="261F2BE3" w14:textId="77777777" w:rsidR="0026666B" w:rsidRPr="00802F9E" w:rsidRDefault="0026666B" w:rsidP="0026666B">
      <w:pPr>
        <w:pBdr>
          <w:top w:val="single" w:sz="4" w:space="1" w:color="auto"/>
          <w:left w:val="single" w:sz="4" w:space="4" w:color="auto"/>
          <w:bottom w:val="single" w:sz="4" w:space="1" w:color="auto"/>
          <w:right w:val="single" w:sz="4" w:space="4" w:color="auto"/>
        </w:pBdr>
        <w:rPr>
          <w:sz w:val="20"/>
          <w:szCs w:val="20"/>
        </w:rPr>
      </w:pPr>
      <w:r w:rsidRPr="00802F9E">
        <w:rPr>
          <w:sz w:val="20"/>
          <w:szCs w:val="20"/>
        </w:rPr>
        <w:t>Chlorothalonil Sulfonsäure R471811</w:t>
      </w:r>
    </w:p>
    <w:p w14:paraId="14E35DE9" w14:textId="7EEA91CC" w:rsidR="0026666B" w:rsidRPr="00802F9E" w:rsidRDefault="0026666B" w:rsidP="0026666B">
      <w:pPr>
        <w:pBdr>
          <w:top w:val="single" w:sz="4" w:space="1" w:color="auto"/>
          <w:left w:val="single" w:sz="4" w:space="4" w:color="auto"/>
          <w:bottom w:val="single" w:sz="4" w:space="1" w:color="auto"/>
          <w:right w:val="single" w:sz="4" w:space="4" w:color="auto"/>
        </w:pBdr>
        <w:rPr>
          <w:sz w:val="20"/>
          <w:szCs w:val="20"/>
        </w:rPr>
      </w:pPr>
      <w:r w:rsidRPr="00802F9E">
        <w:rPr>
          <w:sz w:val="20"/>
          <w:szCs w:val="20"/>
        </w:rPr>
        <w:t xml:space="preserve">Messung: </w:t>
      </w:r>
      <w:r w:rsidR="003B5CF8">
        <w:rPr>
          <w:sz w:val="20"/>
          <w:szCs w:val="20"/>
        </w:rPr>
        <w:t>5.4.2022</w:t>
      </w:r>
      <w:r w:rsidRPr="00802F9E">
        <w:rPr>
          <w:sz w:val="20"/>
          <w:szCs w:val="20"/>
        </w:rPr>
        <w:tab/>
      </w:r>
      <w:r w:rsidR="00874F53">
        <w:rPr>
          <w:sz w:val="20"/>
          <w:szCs w:val="20"/>
        </w:rPr>
        <w:t>2.00</w:t>
      </w:r>
      <w:r w:rsidRPr="00802F9E">
        <w:rPr>
          <w:sz w:val="20"/>
          <w:szCs w:val="20"/>
        </w:rPr>
        <w:t xml:space="preserve"> μg/l </w:t>
      </w:r>
      <w:r w:rsidRPr="00802F9E">
        <w:rPr>
          <w:sz w:val="20"/>
          <w:szCs w:val="20"/>
        </w:rPr>
        <w:tab/>
      </w:r>
    </w:p>
    <w:p w14:paraId="71968131" w14:textId="77777777" w:rsidR="0026666B" w:rsidRPr="00802F9E" w:rsidRDefault="0026666B" w:rsidP="0026666B">
      <w:pPr>
        <w:pBdr>
          <w:top w:val="single" w:sz="4" w:space="1" w:color="auto"/>
          <w:left w:val="single" w:sz="4" w:space="4" w:color="auto"/>
          <w:bottom w:val="single" w:sz="4" w:space="1" w:color="auto"/>
          <w:right w:val="single" w:sz="4" w:space="4" w:color="auto"/>
        </w:pBdr>
        <w:rPr>
          <w:sz w:val="20"/>
          <w:szCs w:val="20"/>
        </w:rPr>
      </w:pPr>
      <w:r w:rsidRPr="00802F9E">
        <w:rPr>
          <w:sz w:val="20"/>
          <w:szCs w:val="20"/>
        </w:rPr>
        <w:t xml:space="preserve">Der vorgeschriebene Höchstwert von 0.1 µg/l wird überschritten. </w:t>
      </w:r>
    </w:p>
    <w:p w14:paraId="35E734EE" w14:textId="77777777" w:rsidR="0026666B" w:rsidRDefault="0026666B" w:rsidP="0026666B">
      <w:pPr>
        <w:rPr>
          <w:sz w:val="20"/>
          <w:szCs w:val="20"/>
        </w:rPr>
      </w:pPr>
    </w:p>
    <w:p w14:paraId="289F3AE0" w14:textId="01E65952" w:rsidR="0026666B" w:rsidRDefault="0026666B" w:rsidP="00EF59E2">
      <w:pPr>
        <w:rPr>
          <w:sz w:val="20"/>
          <w:szCs w:val="20"/>
        </w:rPr>
      </w:pPr>
    </w:p>
    <w:p w14:paraId="7CFD3D82" w14:textId="77777777" w:rsidR="0026666B" w:rsidRDefault="0026666B" w:rsidP="00EF59E2">
      <w:pPr>
        <w:rPr>
          <w:sz w:val="20"/>
          <w:szCs w:val="20"/>
        </w:rPr>
      </w:pPr>
    </w:p>
    <w:p w14:paraId="13520AB4" w14:textId="4D716472" w:rsidR="0026666B" w:rsidRDefault="0026666B" w:rsidP="00EF59E2">
      <w:pPr>
        <w:rPr>
          <w:sz w:val="20"/>
          <w:szCs w:val="20"/>
        </w:rPr>
      </w:pPr>
    </w:p>
    <w:p w14:paraId="12274714" w14:textId="07DE7FB1" w:rsidR="0026666B" w:rsidRDefault="0026666B" w:rsidP="00EF59E2">
      <w:pPr>
        <w:rPr>
          <w:sz w:val="20"/>
          <w:szCs w:val="20"/>
        </w:rPr>
      </w:pPr>
    </w:p>
    <w:p w14:paraId="7DD57054" w14:textId="77777777" w:rsidR="0026666B" w:rsidRDefault="0026666B" w:rsidP="00EF59E2">
      <w:pPr>
        <w:rPr>
          <w:sz w:val="20"/>
          <w:szCs w:val="20"/>
        </w:rPr>
      </w:pPr>
    </w:p>
    <w:p w14:paraId="71553EE7" w14:textId="109E9A53" w:rsidR="007447A0" w:rsidRPr="007447A0" w:rsidRDefault="007447A0" w:rsidP="00EF59E2">
      <w:pPr>
        <w:rPr>
          <w:b/>
          <w:bCs/>
          <w:sz w:val="20"/>
          <w:szCs w:val="20"/>
        </w:rPr>
      </w:pPr>
      <w:r w:rsidRPr="007447A0">
        <w:rPr>
          <w:b/>
          <w:bCs/>
          <w:sz w:val="20"/>
          <w:szCs w:val="20"/>
        </w:rPr>
        <w:lastRenderedPageBreak/>
        <w:t>Trinkwasser Hochdruck (</w:t>
      </w:r>
      <w:r w:rsidR="001927C1">
        <w:rPr>
          <w:b/>
          <w:bCs/>
          <w:sz w:val="20"/>
          <w:szCs w:val="20"/>
        </w:rPr>
        <w:t>Wasserversorgung Wasseramt AG</w:t>
      </w:r>
      <w:r w:rsidRPr="007447A0">
        <w:rPr>
          <w:b/>
          <w:bCs/>
          <w:sz w:val="20"/>
          <w:szCs w:val="20"/>
        </w:rPr>
        <w:t>)</w:t>
      </w:r>
    </w:p>
    <w:p w14:paraId="2FE97FC9" w14:textId="77777777" w:rsidR="00CB666B" w:rsidRPr="00802F9E" w:rsidRDefault="00CB666B" w:rsidP="00CB666B">
      <w:pPr>
        <w:pBdr>
          <w:top w:val="single" w:sz="4" w:space="1" w:color="auto"/>
          <w:left w:val="single" w:sz="4" w:space="4" w:color="auto"/>
          <w:bottom w:val="single" w:sz="4" w:space="1" w:color="auto"/>
          <w:right w:val="single" w:sz="4" w:space="4" w:color="auto"/>
        </w:pBdr>
        <w:rPr>
          <w:sz w:val="20"/>
          <w:szCs w:val="20"/>
        </w:rPr>
      </w:pPr>
      <w:r w:rsidRPr="00802F9E">
        <w:rPr>
          <w:sz w:val="20"/>
          <w:szCs w:val="20"/>
        </w:rPr>
        <w:t>Chlorothalonil Sulfonsäure R417888</w:t>
      </w:r>
    </w:p>
    <w:p w14:paraId="2BD8041C" w14:textId="0EFB14F7" w:rsidR="00CB666B" w:rsidRPr="00802F9E" w:rsidRDefault="00CB666B" w:rsidP="00CB666B">
      <w:pPr>
        <w:pBdr>
          <w:top w:val="single" w:sz="4" w:space="1" w:color="auto"/>
          <w:left w:val="single" w:sz="4" w:space="4" w:color="auto"/>
          <w:bottom w:val="single" w:sz="4" w:space="1" w:color="auto"/>
          <w:right w:val="single" w:sz="4" w:space="4" w:color="auto"/>
        </w:pBdr>
        <w:rPr>
          <w:sz w:val="20"/>
          <w:szCs w:val="20"/>
        </w:rPr>
      </w:pPr>
      <w:r w:rsidRPr="00802F9E">
        <w:rPr>
          <w:sz w:val="20"/>
          <w:szCs w:val="20"/>
        </w:rPr>
        <w:t xml:space="preserve">Messung: </w:t>
      </w:r>
      <w:r w:rsidR="007254DF">
        <w:rPr>
          <w:sz w:val="20"/>
          <w:szCs w:val="20"/>
        </w:rPr>
        <w:t>November</w:t>
      </w:r>
      <w:r w:rsidR="00EC0CC1">
        <w:rPr>
          <w:sz w:val="20"/>
          <w:szCs w:val="20"/>
        </w:rPr>
        <w:t xml:space="preserve"> 2021</w:t>
      </w:r>
      <w:r w:rsidRPr="00802F9E">
        <w:rPr>
          <w:sz w:val="20"/>
          <w:szCs w:val="20"/>
        </w:rPr>
        <w:tab/>
        <w:t>0.</w:t>
      </w:r>
      <w:r w:rsidR="007254DF">
        <w:rPr>
          <w:sz w:val="20"/>
          <w:szCs w:val="20"/>
        </w:rPr>
        <w:t>07</w:t>
      </w:r>
      <w:r w:rsidRPr="00802F9E">
        <w:rPr>
          <w:sz w:val="20"/>
          <w:szCs w:val="20"/>
        </w:rPr>
        <w:t xml:space="preserve"> μg/l </w:t>
      </w:r>
      <w:r w:rsidRPr="00802F9E">
        <w:rPr>
          <w:sz w:val="20"/>
          <w:szCs w:val="20"/>
        </w:rPr>
        <w:tab/>
      </w:r>
    </w:p>
    <w:p w14:paraId="19226198" w14:textId="77777777" w:rsidR="00CB666B" w:rsidRPr="00802F9E" w:rsidRDefault="00CB666B" w:rsidP="00CB666B">
      <w:pPr>
        <w:pBdr>
          <w:top w:val="single" w:sz="4" w:space="1" w:color="auto"/>
          <w:left w:val="single" w:sz="4" w:space="4" w:color="auto"/>
          <w:bottom w:val="single" w:sz="4" w:space="1" w:color="auto"/>
          <w:right w:val="single" w:sz="4" w:space="4" w:color="auto"/>
        </w:pBdr>
        <w:rPr>
          <w:sz w:val="20"/>
          <w:szCs w:val="20"/>
        </w:rPr>
      </w:pPr>
      <w:r w:rsidRPr="00802F9E">
        <w:rPr>
          <w:sz w:val="20"/>
          <w:szCs w:val="20"/>
        </w:rPr>
        <w:t xml:space="preserve">Der vorgeschriebene Höchstwert von 0.1 µg/l wird überschritten. </w:t>
      </w:r>
    </w:p>
    <w:p w14:paraId="5706B944" w14:textId="77777777" w:rsidR="00CB666B" w:rsidRPr="00D012CB" w:rsidRDefault="00CB666B" w:rsidP="00CB666B">
      <w:pPr>
        <w:rPr>
          <w:sz w:val="6"/>
          <w:szCs w:val="6"/>
        </w:rPr>
      </w:pPr>
    </w:p>
    <w:p w14:paraId="37FE569F" w14:textId="77777777" w:rsidR="00CB666B" w:rsidRPr="00802F9E" w:rsidRDefault="00CB666B" w:rsidP="00CB666B">
      <w:pPr>
        <w:pBdr>
          <w:top w:val="single" w:sz="4" w:space="1" w:color="auto"/>
          <w:left w:val="single" w:sz="4" w:space="4" w:color="auto"/>
          <w:bottom w:val="single" w:sz="4" w:space="1" w:color="auto"/>
          <w:right w:val="single" w:sz="4" w:space="4" w:color="auto"/>
        </w:pBdr>
        <w:rPr>
          <w:sz w:val="20"/>
          <w:szCs w:val="20"/>
        </w:rPr>
      </w:pPr>
      <w:r w:rsidRPr="00802F9E">
        <w:rPr>
          <w:sz w:val="20"/>
          <w:szCs w:val="20"/>
        </w:rPr>
        <w:t>Chlorothalonil Sulfonsäure R471811</w:t>
      </w:r>
    </w:p>
    <w:p w14:paraId="334DE156" w14:textId="0E18CE8E" w:rsidR="00CB666B" w:rsidRPr="00802F9E" w:rsidRDefault="00CB666B" w:rsidP="00CB666B">
      <w:pPr>
        <w:pBdr>
          <w:top w:val="single" w:sz="4" w:space="1" w:color="auto"/>
          <w:left w:val="single" w:sz="4" w:space="4" w:color="auto"/>
          <w:bottom w:val="single" w:sz="4" w:space="1" w:color="auto"/>
          <w:right w:val="single" w:sz="4" w:space="4" w:color="auto"/>
        </w:pBdr>
        <w:rPr>
          <w:sz w:val="20"/>
          <w:szCs w:val="20"/>
        </w:rPr>
      </w:pPr>
      <w:r w:rsidRPr="00802F9E">
        <w:rPr>
          <w:sz w:val="20"/>
          <w:szCs w:val="20"/>
        </w:rPr>
        <w:t xml:space="preserve">Messung: </w:t>
      </w:r>
      <w:r w:rsidR="007254DF">
        <w:rPr>
          <w:sz w:val="20"/>
          <w:szCs w:val="20"/>
        </w:rPr>
        <w:t>November</w:t>
      </w:r>
      <w:r w:rsidR="00EC0CC1">
        <w:rPr>
          <w:sz w:val="20"/>
          <w:szCs w:val="20"/>
        </w:rPr>
        <w:t xml:space="preserve"> 2021</w:t>
      </w:r>
      <w:r w:rsidRPr="00802F9E">
        <w:rPr>
          <w:sz w:val="20"/>
          <w:szCs w:val="20"/>
        </w:rPr>
        <w:tab/>
      </w:r>
      <w:r>
        <w:rPr>
          <w:sz w:val="20"/>
          <w:szCs w:val="20"/>
        </w:rPr>
        <w:t>0</w:t>
      </w:r>
      <w:r w:rsidRPr="00802F9E">
        <w:rPr>
          <w:sz w:val="20"/>
          <w:szCs w:val="20"/>
        </w:rPr>
        <w:t>.</w:t>
      </w:r>
      <w:r w:rsidR="007254DF">
        <w:rPr>
          <w:sz w:val="20"/>
          <w:szCs w:val="20"/>
        </w:rPr>
        <w:t>36</w:t>
      </w:r>
      <w:r w:rsidRPr="00802F9E">
        <w:rPr>
          <w:sz w:val="20"/>
          <w:szCs w:val="20"/>
        </w:rPr>
        <w:t xml:space="preserve"> μg/l </w:t>
      </w:r>
      <w:r w:rsidRPr="00802F9E">
        <w:rPr>
          <w:sz w:val="20"/>
          <w:szCs w:val="20"/>
        </w:rPr>
        <w:tab/>
      </w:r>
    </w:p>
    <w:p w14:paraId="4DCA7656" w14:textId="77777777" w:rsidR="00CB666B" w:rsidRPr="00802F9E" w:rsidRDefault="00CB666B" w:rsidP="00CB666B">
      <w:pPr>
        <w:pBdr>
          <w:top w:val="single" w:sz="4" w:space="1" w:color="auto"/>
          <w:left w:val="single" w:sz="4" w:space="4" w:color="auto"/>
          <w:bottom w:val="single" w:sz="4" w:space="1" w:color="auto"/>
          <w:right w:val="single" w:sz="4" w:space="4" w:color="auto"/>
        </w:pBdr>
        <w:rPr>
          <w:sz w:val="20"/>
          <w:szCs w:val="20"/>
        </w:rPr>
      </w:pPr>
      <w:r w:rsidRPr="00802F9E">
        <w:rPr>
          <w:sz w:val="20"/>
          <w:szCs w:val="20"/>
        </w:rPr>
        <w:t xml:space="preserve">Der vorgeschriebene Höchstwert von 0.1 µg/l wird überschritten. </w:t>
      </w:r>
    </w:p>
    <w:p w14:paraId="3AFDE64F" w14:textId="7E84DFD2" w:rsidR="00CB666B" w:rsidRDefault="00CB666B" w:rsidP="00EF59E2">
      <w:pPr>
        <w:rPr>
          <w:sz w:val="20"/>
          <w:szCs w:val="20"/>
        </w:rPr>
      </w:pPr>
    </w:p>
    <w:p w14:paraId="2C0318B0" w14:textId="0DD6DC20" w:rsidR="006D680F" w:rsidRDefault="006D680F" w:rsidP="001544C0">
      <w:pPr>
        <w:rPr>
          <w:sz w:val="20"/>
          <w:szCs w:val="20"/>
        </w:rPr>
      </w:pPr>
    </w:p>
    <w:p w14:paraId="06C77658" w14:textId="2D13C2B8" w:rsidR="006D680F" w:rsidRDefault="006D680F" w:rsidP="001544C0">
      <w:pPr>
        <w:rPr>
          <w:sz w:val="20"/>
          <w:szCs w:val="20"/>
        </w:rPr>
      </w:pPr>
    </w:p>
    <w:p w14:paraId="56EA434F" w14:textId="77777777" w:rsidR="001544C0" w:rsidRPr="00802F9E" w:rsidRDefault="001544C0" w:rsidP="00490FCD">
      <w:pPr>
        <w:pBdr>
          <w:bottom w:val="single" w:sz="4" w:space="1" w:color="auto"/>
        </w:pBdr>
        <w:rPr>
          <w:sz w:val="20"/>
          <w:szCs w:val="20"/>
        </w:rPr>
      </w:pPr>
    </w:p>
    <w:p w14:paraId="19A2B5C0" w14:textId="533716E4" w:rsidR="00EF59E2" w:rsidRDefault="00EF59E2" w:rsidP="00EF59E2">
      <w:pPr>
        <w:rPr>
          <w:sz w:val="20"/>
          <w:szCs w:val="20"/>
        </w:rPr>
      </w:pPr>
      <w:r w:rsidRPr="00802F9E">
        <w:rPr>
          <w:sz w:val="20"/>
          <w:szCs w:val="20"/>
        </w:rPr>
        <w:t> </w:t>
      </w:r>
    </w:p>
    <w:p w14:paraId="03761242" w14:textId="08A83166" w:rsidR="00FC7E52" w:rsidRDefault="00FC7E52" w:rsidP="00EF59E2">
      <w:pPr>
        <w:rPr>
          <w:sz w:val="20"/>
          <w:szCs w:val="20"/>
        </w:rPr>
      </w:pPr>
      <w:r w:rsidRPr="005F58B0">
        <w:rPr>
          <w:b/>
          <w:bCs/>
          <w:sz w:val="20"/>
          <w:szCs w:val="20"/>
        </w:rPr>
        <w:t>Weiter Auskünfte erhalten Sie:</w:t>
      </w:r>
      <w:r>
        <w:rPr>
          <w:sz w:val="20"/>
          <w:szCs w:val="20"/>
        </w:rPr>
        <w:t xml:space="preserve"> Matthias Oesch, Bauverwalter, 032 613 20 26</w:t>
      </w:r>
    </w:p>
    <w:p w14:paraId="1B3FED65" w14:textId="64F4819B" w:rsidR="00FC7E52" w:rsidRDefault="00FC7E52" w:rsidP="00FC7E52">
      <w:pPr>
        <w:pBdr>
          <w:bottom w:val="single" w:sz="4" w:space="1" w:color="auto"/>
        </w:pBdr>
        <w:rPr>
          <w:rFonts w:ascii="Arial" w:hAnsi="Arial" w:cs="Arial"/>
          <w:sz w:val="20"/>
          <w:szCs w:val="20"/>
        </w:rPr>
      </w:pPr>
    </w:p>
    <w:p w14:paraId="131CF2B9" w14:textId="77777777" w:rsidR="00FC7E52" w:rsidRPr="00802F9E" w:rsidRDefault="00FC7E52" w:rsidP="00EF59E2">
      <w:pPr>
        <w:rPr>
          <w:rFonts w:ascii="Arial" w:hAnsi="Arial" w:cs="Arial"/>
          <w:sz w:val="20"/>
          <w:szCs w:val="20"/>
        </w:rPr>
      </w:pPr>
    </w:p>
    <w:p w14:paraId="122336B5" w14:textId="77777777" w:rsidR="00EF59E2" w:rsidRPr="005F58B0" w:rsidRDefault="00EF59E2" w:rsidP="00EF59E2">
      <w:pPr>
        <w:rPr>
          <w:b/>
          <w:bCs/>
          <w:sz w:val="20"/>
          <w:szCs w:val="20"/>
        </w:rPr>
      </w:pPr>
      <w:r w:rsidRPr="005F58B0">
        <w:rPr>
          <w:b/>
          <w:bCs/>
          <w:sz w:val="20"/>
          <w:szCs w:val="20"/>
        </w:rPr>
        <w:t>Weitere Informationen finden Sie unter:</w:t>
      </w:r>
    </w:p>
    <w:p w14:paraId="69D2A58D" w14:textId="306B3AD0" w:rsidR="00EF59E2" w:rsidRPr="00B732EC" w:rsidRDefault="00EF59E2" w:rsidP="00EF59E2">
      <w:pPr>
        <w:rPr>
          <w:sz w:val="12"/>
          <w:szCs w:val="12"/>
        </w:rPr>
      </w:pPr>
    </w:p>
    <w:p w14:paraId="5125F55A" w14:textId="77777777" w:rsidR="00EF59E2" w:rsidRPr="00802F9E" w:rsidRDefault="004D4372" w:rsidP="00EF59E2">
      <w:pPr>
        <w:rPr>
          <w:sz w:val="20"/>
          <w:szCs w:val="20"/>
        </w:rPr>
      </w:pPr>
      <w:hyperlink r:id="rId7" w:history="1">
        <w:r w:rsidR="00EF59E2" w:rsidRPr="00802F9E">
          <w:rPr>
            <w:rStyle w:val="Hyperlink"/>
            <w:color w:val="auto"/>
            <w:sz w:val="20"/>
            <w:szCs w:val="20"/>
          </w:rPr>
          <w:t>https://www.srf.ch/news/schweiz/chlorothalonil-im-trinkwasser-schweizweite-massnahmen-gegen-das-umstrittene-fungizid</w:t>
        </w:r>
      </w:hyperlink>
      <w:r w:rsidR="00EF59E2" w:rsidRPr="00802F9E">
        <w:rPr>
          <w:sz w:val="20"/>
          <w:szCs w:val="20"/>
        </w:rPr>
        <w:t xml:space="preserve"> </w:t>
      </w:r>
    </w:p>
    <w:p w14:paraId="1C605595" w14:textId="622CC984" w:rsidR="00EF59E2" w:rsidRPr="00802F9E" w:rsidRDefault="00EF59E2" w:rsidP="00490FCD">
      <w:pPr>
        <w:pBdr>
          <w:bottom w:val="single" w:sz="4" w:space="1" w:color="auto"/>
        </w:pBdr>
        <w:rPr>
          <w:sz w:val="20"/>
          <w:szCs w:val="20"/>
        </w:rPr>
      </w:pPr>
    </w:p>
    <w:sectPr w:rsidR="00EF59E2" w:rsidRPr="00802F9E" w:rsidSect="00ED5366">
      <w:pgSz w:w="11906" w:h="16838"/>
      <w:pgMar w:top="709" w:right="849" w:bottom="142"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umnst777 Lt BT">
    <w:panose1 w:val="020B0402030504020204"/>
    <w:charset w:val="00"/>
    <w:family w:val="swiss"/>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3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A16E39"/>
    <w:multiLevelType w:val="multilevel"/>
    <w:tmpl w:val="8140E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196256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1805"/>
    <w:rsid w:val="00034E8A"/>
    <w:rsid w:val="000420E1"/>
    <w:rsid w:val="00054EC6"/>
    <w:rsid w:val="0006337A"/>
    <w:rsid w:val="000A7973"/>
    <w:rsid w:val="000D4243"/>
    <w:rsid w:val="000D71C4"/>
    <w:rsid w:val="00136A1B"/>
    <w:rsid w:val="00150EBD"/>
    <w:rsid w:val="001544C0"/>
    <w:rsid w:val="00165233"/>
    <w:rsid w:val="001927C1"/>
    <w:rsid w:val="0026666B"/>
    <w:rsid w:val="00271F7B"/>
    <w:rsid w:val="002909EF"/>
    <w:rsid w:val="002F0504"/>
    <w:rsid w:val="002F4F67"/>
    <w:rsid w:val="00300D38"/>
    <w:rsid w:val="00321D09"/>
    <w:rsid w:val="0039168A"/>
    <w:rsid w:val="003B5CF8"/>
    <w:rsid w:val="003C491A"/>
    <w:rsid w:val="003D1A1B"/>
    <w:rsid w:val="003E40B2"/>
    <w:rsid w:val="00405FF4"/>
    <w:rsid w:val="0041158E"/>
    <w:rsid w:val="004178E4"/>
    <w:rsid w:val="00436428"/>
    <w:rsid w:val="00450CF1"/>
    <w:rsid w:val="00483C41"/>
    <w:rsid w:val="00490FCD"/>
    <w:rsid w:val="004A3904"/>
    <w:rsid w:val="004B72A5"/>
    <w:rsid w:val="004C4B73"/>
    <w:rsid w:val="004D4372"/>
    <w:rsid w:val="004E2F54"/>
    <w:rsid w:val="00504C5C"/>
    <w:rsid w:val="00507424"/>
    <w:rsid w:val="005111E1"/>
    <w:rsid w:val="00560D02"/>
    <w:rsid w:val="005F58B0"/>
    <w:rsid w:val="006D680F"/>
    <w:rsid w:val="006E6BD4"/>
    <w:rsid w:val="007116AC"/>
    <w:rsid w:val="007254DF"/>
    <w:rsid w:val="007447A0"/>
    <w:rsid w:val="007F6CF5"/>
    <w:rsid w:val="00802F9E"/>
    <w:rsid w:val="00804F27"/>
    <w:rsid w:val="00810DD4"/>
    <w:rsid w:val="008631F0"/>
    <w:rsid w:val="00874F53"/>
    <w:rsid w:val="00903B51"/>
    <w:rsid w:val="009345EF"/>
    <w:rsid w:val="00977591"/>
    <w:rsid w:val="00991805"/>
    <w:rsid w:val="00AD0FDE"/>
    <w:rsid w:val="00B24FA6"/>
    <w:rsid w:val="00B545F5"/>
    <w:rsid w:val="00B732EC"/>
    <w:rsid w:val="00B76BCC"/>
    <w:rsid w:val="00B84807"/>
    <w:rsid w:val="00BD79E9"/>
    <w:rsid w:val="00C22049"/>
    <w:rsid w:val="00CA3C6E"/>
    <w:rsid w:val="00CB666B"/>
    <w:rsid w:val="00CC5F93"/>
    <w:rsid w:val="00CF3560"/>
    <w:rsid w:val="00D012CB"/>
    <w:rsid w:val="00D0311A"/>
    <w:rsid w:val="00D070E9"/>
    <w:rsid w:val="00D1374E"/>
    <w:rsid w:val="00D22248"/>
    <w:rsid w:val="00D531A7"/>
    <w:rsid w:val="00D838D6"/>
    <w:rsid w:val="00E13B89"/>
    <w:rsid w:val="00E61333"/>
    <w:rsid w:val="00EC0CC1"/>
    <w:rsid w:val="00EC2635"/>
    <w:rsid w:val="00ED5366"/>
    <w:rsid w:val="00EF59E2"/>
    <w:rsid w:val="00F5391E"/>
    <w:rsid w:val="00FB2C53"/>
    <w:rsid w:val="00FC7E52"/>
    <w:rsid w:val="00FD06CC"/>
    <w:rsid w:val="00FD28D2"/>
    <w:rsid w:val="00FD2F8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9D835"/>
  <w15:chartTrackingRefBased/>
  <w15:docId w15:val="{78D3AAF4-2F36-4118-9BDD-0DA0F68CC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umnst777 Lt BT" w:eastAsiaTheme="minorHAnsi" w:hAnsi="Humnst777 Lt BT" w:cs="Arial"/>
        <w:sz w:val="22"/>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91805"/>
    <w:rPr>
      <w:rFonts w:ascii="Calibri" w:hAnsi="Calibri" w:cs="Times New Roman"/>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991805"/>
    <w:rPr>
      <w:color w:val="0563C1"/>
      <w:u w:val="single"/>
    </w:rPr>
  </w:style>
  <w:style w:type="character" w:styleId="Fett">
    <w:name w:val="Strong"/>
    <w:basedOn w:val="Absatz-Standardschriftart"/>
    <w:uiPriority w:val="22"/>
    <w:qFormat/>
    <w:rsid w:val="00490FCD"/>
    <w:rPr>
      <w:b/>
      <w:bCs/>
    </w:rPr>
  </w:style>
  <w:style w:type="paragraph" w:styleId="Listenabsatz">
    <w:name w:val="List Paragraph"/>
    <w:basedOn w:val="Standard"/>
    <w:uiPriority w:val="34"/>
    <w:qFormat/>
    <w:rsid w:val="00300D38"/>
    <w:pPr>
      <w:ind w:left="720"/>
      <w:contextualSpacing/>
    </w:pPr>
  </w:style>
  <w:style w:type="paragraph" w:styleId="Sprechblasentext">
    <w:name w:val="Balloon Text"/>
    <w:basedOn w:val="Standard"/>
    <w:link w:val="SprechblasentextZchn"/>
    <w:uiPriority w:val="99"/>
    <w:semiHidden/>
    <w:unhideWhenUsed/>
    <w:rsid w:val="00FD2F8E"/>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D2F8E"/>
    <w:rPr>
      <w:rFonts w:ascii="Segoe UI" w:hAnsi="Segoe UI" w:cs="Segoe UI"/>
      <w:sz w:val="18"/>
      <w:szCs w:val="18"/>
    </w:rPr>
  </w:style>
  <w:style w:type="character" w:styleId="BesuchterLink">
    <w:name w:val="FollowedHyperlink"/>
    <w:basedOn w:val="Absatz-Standardschriftart"/>
    <w:uiPriority w:val="99"/>
    <w:semiHidden/>
    <w:unhideWhenUsed/>
    <w:rsid w:val="0039168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496925">
      <w:bodyDiv w:val="1"/>
      <w:marLeft w:val="0"/>
      <w:marRight w:val="0"/>
      <w:marTop w:val="0"/>
      <w:marBottom w:val="0"/>
      <w:divBdr>
        <w:top w:val="none" w:sz="0" w:space="0" w:color="auto"/>
        <w:left w:val="none" w:sz="0" w:space="0" w:color="auto"/>
        <w:bottom w:val="none" w:sz="0" w:space="0" w:color="auto"/>
        <w:right w:val="none" w:sz="0" w:space="0" w:color="auto"/>
      </w:divBdr>
      <w:divsChild>
        <w:div w:id="1569996191">
          <w:marLeft w:val="0"/>
          <w:marRight w:val="0"/>
          <w:marTop w:val="0"/>
          <w:marBottom w:val="0"/>
          <w:divBdr>
            <w:top w:val="none" w:sz="0" w:space="0" w:color="auto"/>
            <w:left w:val="none" w:sz="0" w:space="0" w:color="auto"/>
            <w:bottom w:val="none" w:sz="0" w:space="0" w:color="auto"/>
            <w:right w:val="none" w:sz="0" w:space="0" w:color="auto"/>
          </w:divBdr>
          <w:divsChild>
            <w:div w:id="587034991">
              <w:marLeft w:val="0"/>
              <w:marRight w:val="0"/>
              <w:marTop w:val="0"/>
              <w:marBottom w:val="0"/>
              <w:divBdr>
                <w:top w:val="none" w:sz="0" w:space="0" w:color="auto"/>
                <w:left w:val="none" w:sz="0" w:space="0" w:color="auto"/>
                <w:bottom w:val="none" w:sz="0" w:space="0" w:color="auto"/>
                <w:right w:val="none" w:sz="0" w:space="0" w:color="auto"/>
              </w:divBdr>
              <w:divsChild>
                <w:div w:id="1311254688">
                  <w:marLeft w:val="-225"/>
                  <w:marRight w:val="-225"/>
                  <w:marTop w:val="0"/>
                  <w:marBottom w:val="0"/>
                  <w:divBdr>
                    <w:top w:val="none" w:sz="0" w:space="0" w:color="auto"/>
                    <w:left w:val="none" w:sz="0" w:space="0" w:color="auto"/>
                    <w:bottom w:val="none" w:sz="0" w:space="0" w:color="auto"/>
                    <w:right w:val="none" w:sz="0" w:space="0" w:color="auto"/>
                  </w:divBdr>
                  <w:divsChild>
                    <w:div w:id="456720920">
                      <w:marLeft w:val="0"/>
                      <w:marRight w:val="0"/>
                      <w:marTop w:val="0"/>
                      <w:marBottom w:val="0"/>
                      <w:divBdr>
                        <w:top w:val="none" w:sz="0" w:space="0" w:color="auto"/>
                        <w:left w:val="none" w:sz="0" w:space="0" w:color="auto"/>
                        <w:bottom w:val="none" w:sz="0" w:space="0" w:color="auto"/>
                        <w:right w:val="none" w:sz="0" w:space="0" w:color="auto"/>
                      </w:divBdr>
                      <w:divsChild>
                        <w:div w:id="214561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9181502">
      <w:bodyDiv w:val="1"/>
      <w:marLeft w:val="0"/>
      <w:marRight w:val="0"/>
      <w:marTop w:val="0"/>
      <w:marBottom w:val="0"/>
      <w:divBdr>
        <w:top w:val="none" w:sz="0" w:space="0" w:color="auto"/>
        <w:left w:val="none" w:sz="0" w:space="0" w:color="auto"/>
        <w:bottom w:val="none" w:sz="0" w:space="0" w:color="auto"/>
        <w:right w:val="none" w:sz="0" w:space="0" w:color="auto"/>
      </w:divBdr>
    </w:div>
    <w:div w:id="1415280212">
      <w:bodyDiv w:val="1"/>
      <w:marLeft w:val="0"/>
      <w:marRight w:val="0"/>
      <w:marTop w:val="0"/>
      <w:marBottom w:val="0"/>
      <w:divBdr>
        <w:top w:val="none" w:sz="0" w:space="0" w:color="auto"/>
        <w:left w:val="none" w:sz="0" w:space="0" w:color="auto"/>
        <w:bottom w:val="none" w:sz="0" w:space="0" w:color="auto"/>
        <w:right w:val="none" w:sz="0" w:space="0" w:color="auto"/>
      </w:divBdr>
      <w:divsChild>
        <w:div w:id="1900550688">
          <w:marLeft w:val="0"/>
          <w:marRight w:val="0"/>
          <w:marTop w:val="0"/>
          <w:marBottom w:val="0"/>
          <w:divBdr>
            <w:top w:val="none" w:sz="0" w:space="0" w:color="auto"/>
            <w:left w:val="none" w:sz="0" w:space="0" w:color="auto"/>
            <w:bottom w:val="none" w:sz="0" w:space="0" w:color="auto"/>
            <w:right w:val="none" w:sz="0" w:space="0" w:color="auto"/>
          </w:divBdr>
          <w:divsChild>
            <w:div w:id="408700826">
              <w:marLeft w:val="0"/>
              <w:marRight w:val="0"/>
              <w:marTop w:val="0"/>
              <w:marBottom w:val="0"/>
              <w:divBdr>
                <w:top w:val="none" w:sz="0" w:space="0" w:color="auto"/>
                <w:left w:val="none" w:sz="0" w:space="0" w:color="auto"/>
                <w:bottom w:val="none" w:sz="0" w:space="0" w:color="auto"/>
                <w:right w:val="none" w:sz="0" w:space="0" w:color="auto"/>
              </w:divBdr>
              <w:divsChild>
                <w:div w:id="624699018">
                  <w:marLeft w:val="-225"/>
                  <w:marRight w:val="-225"/>
                  <w:marTop w:val="0"/>
                  <w:marBottom w:val="0"/>
                  <w:divBdr>
                    <w:top w:val="none" w:sz="0" w:space="0" w:color="auto"/>
                    <w:left w:val="none" w:sz="0" w:space="0" w:color="auto"/>
                    <w:bottom w:val="none" w:sz="0" w:space="0" w:color="auto"/>
                    <w:right w:val="none" w:sz="0" w:space="0" w:color="auto"/>
                  </w:divBdr>
                  <w:divsChild>
                    <w:div w:id="1788548422">
                      <w:marLeft w:val="0"/>
                      <w:marRight w:val="0"/>
                      <w:marTop w:val="0"/>
                      <w:marBottom w:val="0"/>
                      <w:divBdr>
                        <w:top w:val="none" w:sz="0" w:space="0" w:color="auto"/>
                        <w:left w:val="none" w:sz="0" w:space="0" w:color="auto"/>
                        <w:bottom w:val="none" w:sz="0" w:space="0" w:color="auto"/>
                        <w:right w:val="none" w:sz="0" w:space="0" w:color="auto"/>
                      </w:divBdr>
                      <w:divsChild>
                        <w:div w:id="14606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2541973">
      <w:bodyDiv w:val="1"/>
      <w:marLeft w:val="0"/>
      <w:marRight w:val="0"/>
      <w:marTop w:val="0"/>
      <w:marBottom w:val="0"/>
      <w:divBdr>
        <w:top w:val="none" w:sz="0" w:space="0" w:color="auto"/>
        <w:left w:val="none" w:sz="0" w:space="0" w:color="auto"/>
        <w:bottom w:val="none" w:sz="0" w:space="0" w:color="auto"/>
        <w:right w:val="none" w:sz="0" w:space="0" w:color="auto"/>
      </w:divBdr>
      <w:divsChild>
        <w:div w:id="86117810">
          <w:marLeft w:val="0"/>
          <w:marRight w:val="0"/>
          <w:marTop w:val="0"/>
          <w:marBottom w:val="0"/>
          <w:divBdr>
            <w:top w:val="none" w:sz="0" w:space="0" w:color="auto"/>
            <w:left w:val="none" w:sz="0" w:space="0" w:color="auto"/>
            <w:bottom w:val="none" w:sz="0" w:space="0" w:color="auto"/>
            <w:right w:val="none" w:sz="0" w:space="0" w:color="auto"/>
          </w:divBdr>
          <w:divsChild>
            <w:div w:id="1625230477">
              <w:marLeft w:val="0"/>
              <w:marRight w:val="0"/>
              <w:marTop w:val="0"/>
              <w:marBottom w:val="0"/>
              <w:divBdr>
                <w:top w:val="none" w:sz="0" w:space="0" w:color="auto"/>
                <w:left w:val="none" w:sz="0" w:space="0" w:color="auto"/>
                <w:bottom w:val="none" w:sz="0" w:space="0" w:color="auto"/>
                <w:right w:val="none" w:sz="0" w:space="0" w:color="auto"/>
              </w:divBdr>
              <w:divsChild>
                <w:div w:id="531846429">
                  <w:marLeft w:val="0"/>
                  <w:marRight w:val="0"/>
                  <w:marTop w:val="0"/>
                  <w:marBottom w:val="0"/>
                  <w:divBdr>
                    <w:top w:val="none" w:sz="0" w:space="0" w:color="auto"/>
                    <w:left w:val="none" w:sz="0" w:space="0" w:color="auto"/>
                    <w:bottom w:val="none" w:sz="0" w:space="0" w:color="auto"/>
                    <w:right w:val="none" w:sz="0" w:space="0" w:color="auto"/>
                  </w:divBdr>
                  <w:divsChild>
                    <w:div w:id="36206578">
                      <w:marLeft w:val="0"/>
                      <w:marRight w:val="0"/>
                      <w:marTop w:val="0"/>
                      <w:marBottom w:val="0"/>
                      <w:divBdr>
                        <w:top w:val="none" w:sz="0" w:space="0" w:color="auto"/>
                        <w:left w:val="none" w:sz="0" w:space="0" w:color="auto"/>
                        <w:bottom w:val="none" w:sz="0" w:space="0" w:color="auto"/>
                        <w:right w:val="none" w:sz="0" w:space="0" w:color="auto"/>
                      </w:divBdr>
                      <w:divsChild>
                        <w:div w:id="36781921">
                          <w:marLeft w:val="-225"/>
                          <w:marRight w:val="-225"/>
                          <w:marTop w:val="0"/>
                          <w:marBottom w:val="0"/>
                          <w:divBdr>
                            <w:top w:val="none" w:sz="0" w:space="0" w:color="auto"/>
                            <w:left w:val="none" w:sz="0" w:space="0" w:color="auto"/>
                            <w:bottom w:val="none" w:sz="0" w:space="0" w:color="auto"/>
                            <w:right w:val="none" w:sz="0" w:space="0" w:color="auto"/>
                          </w:divBdr>
                          <w:divsChild>
                            <w:div w:id="1595745743">
                              <w:marLeft w:val="0"/>
                              <w:marRight w:val="0"/>
                              <w:marTop w:val="0"/>
                              <w:marBottom w:val="0"/>
                              <w:divBdr>
                                <w:top w:val="none" w:sz="0" w:space="0" w:color="auto"/>
                                <w:left w:val="none" w:sz="0" w:space="0" w:color="auto"/>
                                <w:bottom w:val="none" w:sz="0" w:space="0" w:color="auto"/>
                                <w:right w:val="none" w:sz="0" w:space="0" w:color="auto"/>
                              </w:divBdr>
                              <w:divsChild>
                                <w:div w:id="464860181">
                                  <w:marLeft w:val="0"/>
                                  <w:marRight w:val="0"/>
                                  <w:marTop w:val="0"/>
                                  <w:marBottom w:val="0"/>
                                  <w:divBdr>
                                    <w:top w:val="none" w:sz="0" w:space="0" w:color="auto"/>
                                    <w:left w:val="none" w:sz="0" w:space="0" w:color="auto"/>
                                    <w:bottom w:val="none" w:sz="0" w:space="0" w:color="auto"/>
                                    <w:right w:val="none" w:sz="0" w:space="0" w:color="auto"/>
                                  </w:divBdr>
                                </w:div>
                                <w:div w:id="113391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4153465">
      <w:bodyDiv w:val="1"/>
      <w:marLeft w:val="0"/>
      <w:marRight w:val="0"/>
      <w:marTop w:val="0"/>
      <w:marBottom w:val="0"/>
      <w:divBdr>
        <w:top w:val="none" w:sz="0" w:space="0" w:color="auto"/>
        <w:left w:val="none" w:sz="0" w:space="0" w:color="auto"/>
        <w:bottom w:val="none" w:sz="0" w:space="0" w:color="auto"/>
        <w:right w:val="none" w:sz="0" w:space="0" w:color="auto"/>
      </w:divBdr>
      <w:divsChild>
        <w:div w:id="730032993">
          <w:marLeft w:val="0"/>
          <w:marRight w:val="0"/>
          <w:marTop w:val="0"/>
          <w:marBottom w:val="0"/>
          <w:divBdr>
            <w:top w:val="none" w:sz="0" w:space="0" w:color="auto"/>
            <w:left w:val="none" w:sz="0" w:space="0" w:color="auto"/>
            <w:bottom w:val="none" w:sz="0" w:space="0" w:color="auto"/>
            <w:right w:val="none" w:sz="0" w:space="0" w:color="auto"/>
          </w:divBdr>
          <w:divsChild>
            <w:div w:id="539821935">
              <w:marLeft w:val="0"/>
              <w:marRight w:val="0"/>
              <w:marTop w:val="0"/>
              <w:marBottom w:val="0"/>
              <w:divBdr>
                <w:top w:val="none" w:sz="0" w:space="0" w:color="auto"/>
                <w:left w:val="none" w:sz="0" w:space="0" w:color="auto"/>
                <w:bottom w:val="none" w:sz="0" w:space="0" w:color="auto"/>
                <w:right w:val="none" w:sz="0" w:space="0" w:color="auto"/>
              </w:divBdr>
              <w:divsChild>
                <w:div w:id="1195850904">
                  <w:marLeft w:val="-225"/>
                  <w:marRight w:val="-225"/>
                  <w:marTop w:val="0"/>
                  <w:marBottom w:val="0"/>
                  <w:divBdr>
                    <w:top w:val="none" w:sz="0" w:space="0" w:color="auto"/>
                    <w:left w:val="none" w:sz="0" w:space="0" w:color="auto"/>
                    <w:bottom w:val="none" w:sz="0" w:space="0" w:color="auto"/>
                    <w:right w:val="none" w:sz="0" w:space="0" w:color="auto"/>
                  </w:divBdr>
                  <w:divsChild>
                    <w:div w:id="154344245">
                      <w:marLeft w:val="0"/>
                      <w:marRight w:val="0"/>
                      <w:marTop w:val="0"/>
                      <w:marBottom w:val="0"/>
                      <w:divBdr>
                        <w:top w:val="none" w:sz="0" w:space="0" w:color="auto"/>
                        <w:left w:val="none" w:sz="0" w:space="0" w:color="auto"/>
                        <w:bottom w:val="none" w:sz="0" w:space="0" w:color="auto"/>
                        <w:right w:val="none" w:sz="0" w:space="0" w:color="auto"/>
                      </w:divBdr>
                      <w:divsChild>
                        <w:div w:id="27980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rf.ch/news/schweiz/chlorothalonil-im-trinkwasser-schweizweite-massnahmen-gegen-das-umstrittene-fungiz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asserqualitaet.ch/" TargetMode="External"/><Relationship Id="rId5" Type="http://schemas.openxmlformats.org/officeDocument/2006/relationships/hyperlink" Target="http://www.ewd-derendingen.ch/"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487</Words>
  <Characters>3071</Characters>
  <Application>Microsoft Office Word</Application>
  <DocSecurity>4</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Matthias Oesch</dc:creator>
  <cp:keywords/>
  <dc:description/>
  <cp:lastModifiedBy>Vreni Zimmermann</cp:lastModifiedBy>
  <cp:revision>2</cp:revision>
  <cp:lastPrinted>2020-04-07T05:19:00Z</cp:lastPrinted>
  <dcterms:created xsi:type="dcterms:W3CDTF">2022-04-20T09:17:00Z</dcterms:created>
  <dcterms:modified xsi:type="dcterms:W3CDTF">2022-04-20T09:17:00Z</dcterms:modified>
</cp:coreProperties>
</file>